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4F" w:rsidRDefault="008D662D">
      <w:pPr>
        <w:spacing w:after="0" w:line="240" w:lineRule="auto"/>
        <w:ind w:left="4678"/>
        <w:rPr>
          <w:rFonts w:ascii="Times New Roman" w:eastAsia="Times New Roman" w:hAnsi="Times New Roman" w:cs="Times New Roman"/>
          <w:b/>
          <w:sz w:val="24"/>
        </w:rPr>
      </w:pPr>
      <w:r>
        <w:rPr>
          <w:rFonts w:ascii="Times New Roman" w:eastAsia="Times New Roman" w:hAnsi="Times New Roman" w:cs="Times New Roman"/>
          <w:b/>
          <w:sz w:val="24"/>
        </w:rPr>
        <w:t xml:space="preserve">В </w:t>
      </w:r>
      <w:proofErr w:type="spellStart"/>
      <w:r>
        <w:rPr>
          <w:rFonts w:ascii="Times New Roman" w:eastAsia="Times New Roman" w:hAnsi="Times New Roman" w:cs="Times New Roman"/>
          <w:b/>
          <w:sz w:val="24"/>
        </w:rPr>
        <w:t>Королёвский</w:t>
      </w:r>
      <w:proofErr w:type="spellEnd"/>
      <w:r>
        <w:rPr>
          <w:rFonts w:ascii="Times New Roman" w:eastAsia="Times New Roman" w:hAnsi="Times New Roman" w:cs="Times New Roman"/>
          <w:b/>
          <w:sz w:val="24"/>
        </w:rPr>
        <w:t xml:space="preserve"> городской суд </w:t>
      </w:r>
      <w:r>
        <w:rPr>
          <w:rFonts w:ascii="Times New Roman" w:eastAsia="Times New Roman" w:hAnsi="Times New Roman" w:cs="Times New Roman"/>
          <w:b/>
          <w:sz w:val="24"/>
        </w:rPr>
        <w:br/>
        <w:t xml:space="preserve">Московской области </w:t>
      </w:r>
    </w:p>
    <w:p w:rsidR="00D12D4F" w:rsidRDefault="008D662D">
      <w:pPr>
        <w:spacing w:after="0" w:line="240" w:lineRule="auto"/>
        <w:ind w:left="4678"/>
        <w:rPr>
          <w:rFonts w:ascii="Times New Roman" w:eastAsia="Times New Roman" w:hAnsi="Times New Roman" w:cs="Times New Roman"/>
          <w:sz w:val="24"/>
        </w:rPr>
      </w:pPr>
      <w:r>
        <w:rPr>
          <w:rFonts w:ascii="Times New Roman" w:eastAsia="Times New Roman" w:hAnsi="Times New Roman" w:cs="Times New Roman"/>
          <w:sz w:val="24"/>
        </w:rPr>
        <w:t>141070, г. Королёв, ул. Коминтерна, д.2</w:t>
      </w:r>
    </w:p>
    <w:p w:rsidR="00D12D4F" w:rsidRDefault="00D12D4F">
      <w:pPr>
        <w:spacing w:after="0" w:line="240" w:lineRule="auto"/>
        <w:ind w:left="4678"/>
        <w:rPr>
          <w:rFonts w:ascii="Times New Roman" w:eastAsia="Times New Roman" w:hAnsi="Times New Roman" w:cs="Times New Roman"/>
          <w:sz w:val="24"/>
        </w:rPr>
      </w:pPr>
    </w:p>
    <w:p w:rsidR="00D12D4F" w:rsidRDefault="008D662D">
      <w:pPr>
        <w:spacing w:after="0" w:line="240" w:lineRule="auto"/>
        <w:ind w:left="4678"/>
        <w:rPr>
          <w:rFonts w:ascii="Times New Roman" w:eastAsia="Times New Roman" w:hAnsi="Times New Roman" w:cs="Times New Roman"/>
          <w:b/>
          <w:sz w:val="24"/>
        </w:rPr>
      </w:pPr>
      <w:r>
        <w:rPr>
          <w:rFonts w:ascii="Times New Roman" w:eastAsia="Times New Roman" w:hAnsi="Times New Roman" w:cs="Times New Roman"/>
          <w:b/>
          <w:sz w:val="24"/>
        </w:rPr>
        <w:t xml:space="preserve">Истец: </w:t>
      </w:r>
      <w:r w:rsidR="002020E1">
        <w:rPr>
          <w:rFonts w:ascii="Times New Roman" w:eastAsia="Times New Roman" w:hAnsi="Times New Roman" w:cs="Times New Roman"/>
          <w:b/>
          <w:sz w:val="24"/>
        </w:rPr>
        <w:t>Иванов Иван Иванович</w:t>
      </w:r>
    </w:p>
    <w:p w:rsidR="00D12D4F" w:rsidRDefault="008D662D">
      <w:pPr>
        <w:spacing w:after="0" w:line="240" w:lineRule="auto"/>
        <w:ind w:left="4678"/>
        <w:rPr>
          <w:rFonts w:ascii="Times New Roman" w:eastAsia="Times New Roman" w:hAnsi="Times New Roman" w:cs="Times New Roman"/>
          <w:sz w:val="24"/>
        </w:rPr>
      </w:pPr>
      <w:r>
        <w:rPr>
          <w:rFonts w:ascii="Times New Roman" w:eastAsia="Times New Roman" w:hAnsi="Times New Roman" w:cs="Times New Roman"/>
          <w:sz w:val="24"/>
        </w:rPr>
        <w:t xml:space="preserve">141070 Московская область, г. Королев </w:t>
      </w:r>
      <w:proofErr w:type="spellStart"/>
      <w:r w:rsidR="002020E1" w:rsidRPr="002020E1">
        <w:rPr>
          <w:rFonts w:ascii="Times New Roman" w:eastAsia="Times New Roman" w:hAnsi="Times New Roman" w:cs="Times New Roman"/>
          <w:sz w:val="24"/>
        </w:rPr>
        <w:t>пр-зд</w:t>
      </w:r>
      <w:proofErr w:type="spellEnd"/>
      <w:r w:rsidR="002020E1" w:rsidRPr="002020E1">
        <w:rPr>
          <w:rFonts w:ascii="Times New Roman" w:eastAsia="Times New Roman" w:hAnsi="Times New Roman" w:cs="Times New Roman"/>
          <w:sz w:val="24"/>
        </w:rPr>
        <w:t xml:space="preserve"> Металлургов, д. 15, кв. 2</w:t>
      </w:r>
      <w:r w:rsidR="002020E1">
        <w:rPr>
          <w:rFonts w:ascii="Times New Roman" w:eastAsia="Times New Roman" w:hAnsi="Times New Roman" w:cs="Times New Roman"/>
          <w:sz w:val="24"/>
        </w:rPr>
        <w:t>5</w:t>
      </w:r>
    </w:p>
    <w:p w:rsidR="00D12D4F" w:rsidRDefault="00D12D4F">
      <w:pPr>
        <w:spacing w:after="0" w:line="240" w:lineRule="auto"/>
        <w:ind w:left="4678"/>
        <w:rPr>
          <w:rFonts w:ascii="Times New Roman" w:eastAsia="Times New Roman" w:hAnsi="Times New Roman" w:cs="Times New Roman"/>
          <w:sz w:val="24"/>
        </w:rPr>
      </w:pPr>
    </w:p>
    <w:p w:rsidR="00D12D4F" w:rsidRDefault="008D662D">
      <w:pPr>
        <w:spacing w:after="0" w:line="240" w:lineRule="auto"/>
        <w:ind w:left="4678"/>
        <w:rPr>
          <w:rFonts w:ascii="Times New Roman" w:eastAsia="Times New Roman" w:hAnsi="Times New Roman" w:cs="Times New Roman"/>
          <w:b/>
          <w:sz w:val="24"/>
        </w:rPr>
      </w:pPr>
      <w:r>
        <w:rPr>
          <w:rFonts w:ascii="Times New Roman" w:eastAsia="Times New Roman" w:hAnsi="Times New Roman" w:cs="Times New Roman"/>
          <w:b/>
          <w:sz w:val="24"/>
        </w:rPr>
        <w:t>Ответчик: ООО «</w:t>
      </w:r>
      <w:r w:rsidR="002020E1" w:rsidRPr="002020E1">
        <w:rPr>
          <w:rFonts w:ascii="Times New Roman" w:eastAsia="Times New Roman" w:hAnsi="Times New Roman" w:cs="Times New Roman"/>
          <w:b/>
          <w:sz w:val="24"/>
        </w:rPr>
        <w:t>Управляющая компания</w:t>
      </w:r>
      <w:r>
        <w:rPr>
          <w:rFonts w:ascii="Times New Roman" w:eastAsia="Times New Roman" w:hAnsi="Times New Roman" w:cs="Times New Roman"/>
          <w:b/>
          <w:sz w:val="24"/>
        </w:rPr>
        <w:t>»</w:t>
      </w:r>
    </w:p>
    <w:p w:rsidR="00D12D4F" w:rsidRDefault="008D662D">
      <w:pPr>
        <w:spacing w:after="0" w:line="240" w:lineRule="auto"/>
        <w:ind w:left="4678"/>
        <w:rPr>
          <w:rFonts w:ascii="Times New Roman" w:eastAsia="Times New Roman" w:hAnsi="Times New Roman" w:cs="Times New Roman"/>
          <w:sz w:val="24"/>
        </w:rPr>
      </w:pPr>
      <w:r>
        <w:rPr>
          <w:rFonts w:ascii="Times New Roman" w:eastAsia="Times New Roman" w:hAnsi="Times New Roman" w:cs="Times New Roman"/>
          <w:sz w:val="24"/>
        </w:rPr>
        <w:t xml:space="preserve">141070 Московская область, г. Королев, </w:t>
      </w:r>
      <w:proofErr w:type="spellStart"/>
      <w:r w:rsidR="002020E1" w:rsidRPr="002020E1">
        <w:rPr>
          <w:rFonts w:ascii="Times New Roman" w:eastAsia="Times New Roman" w:hAnsi="Times New Roman" w:cs="Times New Roman"/>
          <w:sz w:val="24"/>
        </w:rPr>
        <w:t>п</w:t>
      </w:r>
      <w:r w:rsidR="002020E1" w:rsidRPr="002020E1">
        <w:rPr>
          <w:rFonts w:ascii="Times New Roman" w:eastAsia="Times New Roman" w:hAnsi="Times New Roman" w:cs="Times New Roman"/>
          <w:sz w:val="24"/>
        </w:rPr>
        <w:t>р-зд</w:t>
      </w:r>
      <w:proofErr w:type="spellEnd"/>
      <w:r w:rsidR="002020E1" w:rsidRPr="002020E1">
        <w:rPr>
          <w:rFonts w:ascii="Times New Roman" w:eastAsia="Times New Roman" w:hAnsi="Times New Roman" w:cs="Times New Roman"/>
          <w:sz w:val="24"/>
        </w:rPr>
        <w:t xml:space="preserve"> Металлургов, д. 15</w:t>
      </w:r>
    </w:p>
    <w:p w:rsidR="00D12D4F" w:rsidRDefault="00D12D4F">
      <w:pPr>
        <w:spacing w:after="0" w:line="240" w:lineRule="auto"/>
        <w:ind w:left="4678"/>
        <w:rPr>
          <w:rFonts w:ascii="Times New Roman" w:eastAsia="Times New Roman" w:hAnsi="Times New Roman" w:cs="Times New Roman"/>
          <w:sz w:val="24"/>
        </w:rPr>
      </w:pPr>
    </w:p>
    <w:p w:rsidR="00D12D4F" w:rsidRDefault="00D12D4F">
      <w:pPr>
        <w:spacing w:after="0" w:line="240" w:lineRule="auto"/>
        <w:ind w:left="4678"/>
        <w:rPr>
          <w:rFonts w:ascii="Times New Roman" w:eastAsia="Times New Roman" w:hAnsi="Times New Roman" w:cs="Times New Roman"/>
          <w:sz w:val="24"/>
        </w:rPr>
      </w:pPr>
    </w:p>
    <w:p w:rsidR="00D12D4F" w:rsidRDefault="00D12D4F">
      <w:pPr>
        <w:spacing w:after="0" w:line="240" w:lineRule="auto"/>
        <w:ind w:left="4678"/>
        <w:rPr>
          <w:rFonts w:ascii="Times New Roman" w:eastAsia="Times New Roman" w:hAnsi="Times New Roman" w:cs="Times New Roman"/>
          <w:sz w:val="24"/>
        </w:rPr>
      </w:pPr>
    </w:p>
    <w:p w:rsidR="00D12D4F" w:rsidRDefault="008D662D">
      <w:pPr>
        <w:spacing w:after="0" w:line="240" w:lineRule="auto"/>
        <w:ind w:left="4678"/>
        <w:rPr>
          <w:rFonts w:ascii="Times New Roman" w:eastAsia="Times New Roman" w:hAnsi="Times New Roman" w:cs="Times New Roman"/>
          <w:b/>
          <w:sz w:val="24"/>
        </w:rPr>
      </w:pPr>
      <w:r>
        <w:rPr>
          <w:rFonts w:ascii="Times New Roman" w:eastAsia="Times New Roman" w:hAnsi="Times New Roman" w:cs="Times New Roman"/>
          <w:b/>
          <w:sz w:val="24"/>
        </w:rPr>
        <w:t>ЦЕНА ИСКА:</w:t>
      </w:r>
    </w:p>
    <w:p w:rsidR="00D12D4F" w:rsidRDefault="008D662D">
      <w:pPr>
        <w:spacing w:after="0" w:line="240" w:lineRule="auto"/>
        <w:ind w:left="6802" w:firstLine="278"/>
        <w:rPr>
          <w:rFonts w:ascii="Times New Roman" w:eastAsia="Times New Roman" w:hAnsi="Times New Roman" w:cs="Times New Roman"/>
          <w:b/>
          <w:sz w:val="24"/>
        </w:rPr>
      </w:pPr>
      <w:r>
        <w:rPr>
          <w:rFonts w:ascii="Times New Roman" w:eastAsia="Times New Roman" w:hAnsi="Times New Roman" w:cs="Times New Roman"/>
          <w:b/>
          <w:sz w:val="24"/>
        </w:rPr>
        <w:t>290 982,56р. руб.</w:t>
      </w:r>
    </w:p>
    <w:p w:rsidR="00D12D4F" w:rsidRDefault="00D12D4F">
      <w:pPr>
        <w:spacing w:after="0" w:line="240" w:lineRule="auto"/>
        <w:ind w:left="4678"/>
        <w:rPr>
          <w:rFonts w:ascii="Times New Roman" w:eastAsia="Times New Roman" w:hAnsi="Times New Roman" w:cs="Times New Roman"/>
          <w:b/>
          <w:sz w:val="24"/>
        </w:rPr>
      </w:pPr>
    </w:p>
    <w:p w:rsidR="00D12D4F" w:rsidRDefault="008D662D">
      <w:pPr>
        <w:spacing w:after="0" w:line="240" w:lineRule="auto"/>
        <w:ind w:left="4678"/>
        <w:rPr>
          <w:rFonts w:ascii="Times New Roman" w:eastAsia="Times New Roman" w:hAnsi="Times New Roman" w:cs="Times New Roman"/>
          <w:b/>
          <w:sz w:val="24"/>
        </w:rPr>
      </w:pPr>
      <w:r>
        <w:rPr>
          <w:rFonts w:ascii="Times New Roman" w:eastAsia="Times New Roman" w:hAnsi="Times New Roman" w:cs="Times New Roman"/>
          <w:b/>
          <w:sz w:val="24"/>
        </w:rPr>
        <w:t>Госпошлина:</w:t>
      </w:r>
    </w:p>
    <w:p w:rsidR="00D12D4F" w:rsidRDefault="008D662D">
      <w:pPr>
        <w:spacing w:after="0" w:line="240" w:lineRule="auto"/>
        <w:ind w:left="6802" w:firstLine="278"/>
        <w:rPr>
          <w:rFonts w:ascii="Times New Roman" w:eastAsia="Times New Roman" w:hAnsi="Times New Roman" w:cs="Times New Roman"/>
          <w:b/>
          <w:sz w:val="24"/>
        </w:rPr>
      </w:pPr>
      <w:r>
        <w:rPr>
          <w:rFonts w:ascii="Times New Roman" w:eastAsia="Times New Roman" w:hAnsi="Times New Roman" w:cs="Times New Roman"/>
          <w:b/>
          <w:sz w:val="24"/>
        </w:rPr>
        <w:t>6 309,83 руб.</w:t>
      </w:r>
    </w:p>
    <w:p w:rsidR="00D12D4F" w:rsidRDefault="00D12D4F">
      <w:pPr>
        <w:spacing w:after="0" w:line="240" w:lineRule="auto"/>
        <w:ind w:left="4678"/>
        <w:rPr>
          <w:rFonts w:ascii="Times New Roman" w:eastAsia="Times New Roman" w:hAnsi="Times New Roman" w:cs="Times New Roman"/>
          <w:sz w:val="24"/>
        </w:rPr>
      </w:pPr>
    </w:p>
    <w:p w:rsidR="00D12D4F" w:rsidRDefault="008D662D">
      <w:pPr>
        <w:spacing w:after="0" w:line="240" w:lineRule="auto"/>
        <w:ind w:left="4678"/>
        <w:rPr>
          <w:rFonts w:ascii="Times New Roman" w:eastAsia="Times New Roman" w:hAnsi="Times New Roman" w:cs="Times New Roman"/>
          <w:sz w:val="24"/>
        </w:rPr>
      </w:pPr>
      <w:r>
        <w:rPr>
          <w:rFonts w:ascii="Times New Roman" w:eastAsia="Times New Roman" w:hAnsi="Times New Roman" w:cs="Times New Roman"/>
          <w:sz w:val="24"/>
        </w:rPr>
        <w:t>истец освобождаются от уплаты государственной пошлины в соответствии со ст. 17 Закона РФ от 07.02.1992 N 2300-1 "О защите прав потребителей"</w:t>
      </w:r>
    </w:p>
    <w:p w:rsidR="00D12D4F" w:rsidRDefault="00D12D4F">
      <w:pPr>
        <w:spacing w:after="0" w:line="240" w:lineRule="auto"/>
        <w:rPr>
          <w:rFonts w:ascii="Times New Roman" w:eastAsia="Times New Roman" w:hAnsi="Times New Roman" w:cs="Times New Roman"/>
          <w:sz w:val="24"/>
        </w:rPr>
      </w:pPr>
    </w:p>
    <w:p w:rsidR="00D12D4F" w:rsidRDefault="00D12D4F">
      <w:pPr>
        <w:spacing w:before="108" w:after="108" w:line="240" w:lineRule="auto"/>
        <w:jc w:val="center"/>
        <w:rPr>
          <w:rFonts w:ascii="Times New Roman" w:eastAsia="Times New Roman" w:hAnsi="Times New Roman" w:cs="Times New Roman"/>
          <w:b/>
          <w:sz w:val="24"/>
        </w:rPr>
      </w:pPr>
    </w:p>
    <w:p w:rsidR="00D12D4F" w:rsidRDefault="008D662D">
      <w:pPr>
        <w:spacing w:before="108" w:after="108"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Исковое заявление </w:t>
      </w:r>
    </w:p>
    <w:p w:rsidR="00D12D4F" w:rsidRDefault="008D662D">
      <w:pPr>
        <w:spacing w:before="108" w:after="108"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 возмещении ущерба, причиненного заливом квартиры, </w:t>
      </w:r>
    </w:p>
    <w:p w:rsidR="00D12D4F" w:rsidRDefault="008D662D">
      <w:pPr>
        <w:spacing w:before="108" w:after="108"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взыскании</w:t>
      </w:r>
      <w:proofErr w:type="gramEnd"/>
      <w:r>
        <w:rPr>
          <w:rFonts w:ascii="Times New Roman" w:eastAsia="Times New Roman" w:hAnsi="Times New Roman" w:cs="Times New Roman"/>
          <w:b/>
          <w:sz w:val="24"/>
        </w:rPr>
        <w:t xml:space="preserve"> неустойки и компенсации морального вреда</w:t>
      </w:r>
    </w:p>
    <w:p w:rsidR="00D12D4F" w:rsidRDefault="00D12D4F">
      <w:pPr>
        <w:spacing w:after="0" w:line="240" w:lineRule="auto"/>
        <w:rPr>
          <w:rFonts w:ascii="Times New Roman" w:eastAsia="Times New Roman" w:hAnsi="Times New Roman" w:cs="Times New Roman"/>
          <w:sz w:val="24"/>
        </w:rPr>
      </w:pPr>
    </w:p>
    <w:p w:rsidR="00D12D4F" w:rsidRDefault="008D662D">
      <w:pPr>
        <w:spacing w:after="0" w:line="240" w:lineRule="auto"/>
        <w:ind w:firstLine="85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Я являюсь сособственником квартиры по адресу: г. Королев </w:t>
      </w:r>
      <w:proofErr w:type="spellStart"/>
      <w:r w:rsidR="002020E1" w:rsidRPr="002020E1">
        <w:rPr>
          <w:rFonts w:ascii="Times New Roman" w:eastAsia="Times New Roman" w:hAnsi="Times New Roman" w:cs="Times New Roman"/>
          <w:sz w:val="24"/>
        </w:rPr>
        <w:t>п</w:t>
      </w:r>
      <w:r w:rsidR="002020E1" w:rsidRPr="002020E1">
        <w:rPr>
          <w:rFonts w:ascii="Times New Roman" w:eastAsia="Times New Roman" w:hAnsi="Times New Roman" w:cs="Times New Roman"/>
          <w:sz w:val="24"/>
        </w:rPr>
        <w:t>р-зд</w:t>
      </w:r>
      <w:proofErr w:type="spellEnd"/>
      <w:r w:rsidR="002020E1" w:rsidRPr="002020E1">
        <w:rPr>
          <w:rFonts w:ascii="Times New Roman" w:eastAsia="Times New Roman" w:hAnsi="Times New Roman" w:cs="Times New Roman"/>
          <w:sz w:val="24"/>
        </w:rPr>
        <w:t xml:space="preserve"> Металлургов, д. 15,</w:t>
      </w:r>
      <w:r>
        <w:rPr>
          <w:rFonts w:ascii="Times New Roman" w:eastAsia="Times New Roman" w:hAnsi="Times New Roman" w:cs="Times New Roman"/>
          <w:sz w:val="24"/>
        </w:rPr>
        <w:t xml:space="preserve"> кв. 25, что подтверждается свидетельством о государственной регистрации права (приложение № 2).</w:t>
      </w:r>
      <w:proofErr w:type="gramEnd"/>
      <w:r>
        <w:rPr>
          <w:rFonts w:ascii="Times New Roman" w:eastAsia="Times New Roman" w:hAnsi="Times New Roman" w:cs="Times New Roman"/>
          <w:sz w:val="24"/>
        </w:rPr>
        <w:t xml:space="preserve"> Данная квартира находится в моей и моей супруги – </w:t>
      </w:r>
      <w:r w:rsidR="002020E1">
        <w:rPr>
          <w:rFonts w:ascii="Times New Roman" w:eastAsia="Times New Roman" w:hAnsi="Times New Roman" w:cs="Times New Roman"/>
          <w:sz w:val="24"/>
        </w:rPr>
        <w:t>Ивановой</w:t>
      </w:r>
      <w:r>
        <w:rPr>
          <w:rFonts w:ascii="Times New Roman" w:eastAsia="Times New Roman" w:hAnsi="Times New Roman" w:cs="Times New Roman"/>
          <w:sz w:val="24"/>
        </w:rPr>
        <w:t xml:space="preserve"> Юлии Владимировны общей совместной собственности. </w:t>
      </w:r>
    </w:p>
    <w:p w:rsidR="00D12D4F" w:rsidRPr="00C65214" w:rsidRDefault="008D662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10 сентября 201</w:t>
      </w:r>
      <w:r w:rsidR="00242841">
        <w:rPr>
          <w:rFonts w:ascii="Times New Roman" w:eastAsia="Times New Roman" w:hAnsi="Times New Roman" w:cs="Times New Roman"/>
          <w:sz w:val="24"/>
        </w:rPr>
        <w:t>3</w:t>
      </w:r>
      <w:r>
        <w:rPr>
          <w:rFonts w:ascii="Times New Roman" w:eastAsia="Times New Roman" w:hAnsi="Times New Roman" w:cs="Times New Roman"/>
          <w:sz w:val="24"/>
        </w:rPr>
        <w:t xml:space="preserve"> года произошло подтопление (залив) принадлежащей мне квартиры. С участием представителя ООО «</w:t>
      </w:r>
      <w:r w:rsidR="002020E1" w:rsidRPr="002020E1">
        <w:rPr>
          <w:rFonts w:ascii="Times New Roman" w:eastAsia="Times New Roman" w:hAnsi="Times New Roman" w:cs="Times New Roman"/>
          <w:sz w:val="24"/>
        </w:rPr>
        <w:t>Управляющая компания</w:t>
      </w:r>
      <w:r>
        <w:rPr>
          <w:rFonts w:ascii="Times New Roman" w:eastAsia="Times New Roman" w:hAnsi="Times New Roman" w:cs="Times New Roman"/>
          <w:sz w:val="24"/>
        </w:rPr>
        <w:t xml:space="preserve">» об этом был составлен акт (приложение № 3), в котором отражены последствия подтопления, а также установлено, что подтопление произошло в результате разгерметизации резьбового соединения на подачу горячей воды в квартиру № 35, расположенной на 6 этаже. </w:t>
      </w:r>
    </w:p>
    <w:p w:rsidR="00D12D4F" w:rsidRDefault="008D662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Данное имущество, согласно п. 5 Правил содержания общего имущества в многоквартирном доме, утвержденных Постановлением Правительства РФ от 13.08.2006 года N 491, является общим имуществом в многоквартирном доме. Данный факт, также подтверждает утверждённая генеральным директором ООО «</w:t>
      </w:r>
      <w:r w:rsidR="002020E1" w:rsidRPr="002020E1">
        <w:rPr>
          <w:rFonts w:ascii="Times New Roman" w:eastAsia="Times New Roman" w:hAnsi="Times New Roman" w:cs="Times New Roman"/>
          <w:sz w:val="24"/>
        </w:rPr>
        <w:t>Управляющая компания</w:t>
      </w:r>
      <w:r>
        <w:rPr>
          <w:rFonts w:ascii="Times New Roman" w:eastAsia="Times New Roman" w:hAnsi="Times New Roman" w:cs="Times New Roman"/>
          <w:sz w:val="24"/>
        </w:rPr>
        <w:t>» памятка по определению границ ответственности (приложение № 11).</w:t>
      </w:r>
      <w:r w:rsidR="00C65214" w:rsidRPr="00C65214">
        <w:rPr>
          <w:rFonts w:ascii="Times New Roman" w:eastAsia="Times New Roman" w:hAnsi="Times New Roman" w:cs="Times New Roman"/>
          <w:sz w:val="24"/>
        </w:rPr>
        <w:t xml:space="preserve"> </w:t>
      </w:r>
      <w:r w:rsidR="00C65214">
        <w:rPr>
          <w:rFonts w:ascii="Times New Roman" w:eastAsia="Times New Roman" w:hAnsi="Times New Roman" w:cs="Times New Roman"/>
          <w:sz w:val="24"/>
        </w:rPr>
        <w:t>Р</w:t>
      </w:r>
      <w:r w:rsidR="00C65214" w:rsidRPr="00C65214">
        <w:rPr>
          <w:rFonts w:ascii="Times New Roman" w:eastAsia="Times New Roman" w:hAnsi="Times New Roman" w:cs="Times New Roman"/>
          <w:sz w:val="24"/>
        </w:rPr>
        <w:t xml:space="preserve">езьбовое соединение находится в санитарно-технической  шахте на 6 этаже, что подтверждается планом 6 этажа с отмеченной шахтой и квартирой 35 и планом 5 этажа с отмеченной квартирой 25 (приложение № 13). У собственников квартир отсутствуют ключи от дверей санитарно-технической шахты для беспрепятственного доступа и возможности </w:t>
      </w:r>
      <w:r w:rsidR="00C65214" w:rsidRPr="00C65214">
        <w:rPr>
          <w:rFonts w:ascii="Times New Roman" w:eastAsia="Times New Roman" w:hAnsi="Times New Roman" w:cs="Times New Roman"/>
          <w:sz w:val="24"/>
        </w:rPr>
        <w:lastRenderedPageBreak/>
        <w:t xml:space="preserve">осуществлять хоть какой то </w:t>
      </w:r>
      <w:proofErr w:type="gramStart"/>
      <w:r w:rsidR="00C65214" w:rsidRPr="00C65214">
        <w:rPr>
          <w:rFonts w:ascii="Times New Roman" w:eastAsia="Times New Roman" w:hAnsi="Times New Roman" w:cs="Times New Roman"/>
          <w:sz w:val="24"/>
        </w:rPr>
        <w:t>контроль за</w:t>
      </w:r>
      <w:proofErr w:type="gramEnd"/>
      <w:r w:rsidR="00C65214" w:rsidRPr="00C65214">
        <w:rPr>
          <w:rFonts w:ascii="Times New Roman" w:eastAsia="Times New Roman" w:hAnsi="Times New Roman" w:cs="Times New Roman"/>
          <w:sz w:val="24"/>
        </w:rPr>
        <w:t xml:space="preserve"> состоянием трубопровода и соединительных частей.</w:t>
      </w:r>
    </w:p>
    <w:p w:rsidR="00D12D4F" w:rsidRDefault="008D662D">
      <w:pPr>
        <w:spacing w:after="0" w:line="240" w:lineRule="auto"/>
        <w:ind w:firstLine="85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Согласно подпунктам «а, б» п.10 указанных Правил,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roofErr w:type="gramEnd"/>
    </w:p>
    <w:p w:rsidR="00D12D4F" w:rsidRDefault="008D662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w:t>
      </w:r>
      <w:proofErr w:type="spellStart"/>
      <w:r>
        <w:rPr>
          <w:rFonts w:ascii="Times New Roman" w:eastAsia="Times New Roman" w:hAnsi="Times New Roman" w:cs="Times New Roman"/>
          <w:sz w:val="24"/>
        </w:rPr>
        <w:t>п.п</w:t>
      </w:r>
      <w:proofErr w:type="spellEnd"/>
      <w:r>
        <w:rPr>
          <w:rFonts w:ascii="Times New Roman" w:eastAsia="Times New Roman" w:hAnsi="Times New Roman" w:cs="Times New Roman"/>
          <w:sz w:val="24"/>
        </w:rPr>
        <w:t>. «а» п.16 Правил, надлежащее содержание общего имущества в зависимости от способа управления многоквартирным домом обеспечивается: собственниками помещений 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
    <w:p w:rsidR="00D12D4F" w:rsidRDefault="008D662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Из пункта 42 Правил следует, что управляющие организации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w:t>
      </w:r>
    </w:p>
    <w:p w:rsidR="00D12D4F" w:rsidRDefault="00D12D4F">
      <w:pPr>
        <w:spacing w:after="0" w:line="240" w:lineRule="auto"/>
        <w:ind w:firstLine="851"/>
        <w:jc w:val="both"/>
        <w:rPr>
          <w:rFonts w:ascii="Times New Roman" w:eastAsia="Times New Roman" w:hAnsi="Times New Roman" w:cs="Times New Roman"/>
          <w:sz w:val="24"/>
        </w:rPr>
      </w:pPr>
    </w:p>
    <w:p w:rsidR="00D12D4F" w:rsidRDefault="008D662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ООО «</w:t>
      </w:r>
      <w:r w:rsidR="002020E1" w:rsidRPr="002020E1">
        <w:rPr>
          <w:rFonts w:ascii="Times New Roman" w:eastAsia="Times New Roman" w:hAnsi="Times New Roman" w:cs="Times New Roman"/>
          <w:sz w:val="24"/>
        </w:rPr>
        <w:t>Управляющая компания</w:t>
      </w:r>
      <w:r>
        <w:rPr>
          <w:rFonts w:ascii="Times New Roman" w:eastAsia="Times New Roman" w:hAnsi="Times New Roman" w:cs="Times New Roman"/>
          <w:sz w:val="24"/>
        </w:rPr>
        <w:t xml:space="preserve">» является управляющей организацией многоквартирного дома расположенного по адресу: г. Королев </w:t>
      </w:r>
      <w:proofErr w:type="spellStart"/>
      <w:r w:rsidR="002020E1" w:rsidRPr="002020E1">
        <w:rPr>
          <w:rFonts w:ascii="Times New Roman" w:eastAsia="Times New Roman" w:hAnsi="Times New Roman" w:cs="Times New Roman"/>
          <w:sz w:val="24"/>
        </w:rPr>
        <w:t>пр-зд</w:t>
      </w:r>
      <w:proofErr w:type="spellEnd"/>
      <w:r w:rsidR="002020E1" w:rsidRPr="002020E1">
        <w:rPr>
          <w:rFonts w:ascii="Times New Roman" w:eastAsia="Times New Roman" w:hAnsi="Times New Roman" w:cs="Times New Roman"/>
          <w:sz w:val="24"/>
        </w:rPr>
        <w:t xml:space="preserve"> Металлургов, д. 15</w:t>
      </w:r>
      <w:r>
        <w:rPr>
          <w:rFonts w:ascii="Times New Roman" w:eastAsia="Times New Roman" w:hAnsi="Times New Roman" w:cs="Times New Roman"/>
          <w:sz w:val="24"/>
        </w:rPr>
        <w:t xml:space="preserve">, что подтверждается договором 25-М1/6 от 05 июня 2012 года (приложение № 10), </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следовательно приняло на себя обязательства надлежаще содержать общее имущество многоквартирного дома, своевременно производить контроль за его техническим состоянием. Данные обязательства были выполнены ООО «</w:t>
      </w:r>
      <w:r w:rsidR="002020E1" w:rsidRPr="002020E1">
        <w:rPr>
          <w:rFonts w:ascii="Times New Roman" w:eastAsia="Times New Roman" w:hAnsi="Times New Roman" w:cs="Times New Roman"/>
          <w:sz w:val="24"/>
        </w:rPr>
        <w:t>Управляющая компания</w:t>
      </w:r>
      <w:r>
        <w:rPr>
          <w:rFonts w:ascii="Times New Roman" w:eastAsia="Times New Roman" w:hAnsi="Times New Roman" w:cs="Times New Roman"/>
          <w:sz w:val="24"/>
        </w:rPr>
        <w:t>» ненадлежащим образом, что подтверждается имевшим место фактом разгерметизации резьбового соединения и как следствие подтопления принадлежащей мне квартиры.</w:t>
      </w:r>
    </w:p>
    <w:p w:rsidR="00D12D4F" w:rsidRDefault="008D662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вследствие недостатка предоставленной ООО «</w:t>
      </w:r>
      <w:r w:rsidR="002020E1" w:rsidRPr="002020E1">
        <w:rPr>
          <w:rFonts w:ascii="Times New Roman" w:eastAsia="Times New Roman" w:hAnsi="Times New Roman" w:cs="Times New Roman"/>
          <w:sz w:val="24"/>
        </w:rPr>
        <w:t>Управляющая компания</w:t>
      </w:r>
      <w:r>
        <w:rPr>
          <w:rFonts w:ascii="Times New Roman" w:eastAsia="Times New Roman" w:hAnsi="Times New Roman" w:cs="Times New Roman"/>
          <w:sz w:val="24"/>
        </w:rPr>
        <w:t>» услуги, ненадлежащего осуществления содержания и ремонта общего имущества многоквартирного дома, произошло подтопление моей квартиры, и был нанесен ущерб моему имуществу.</w:t>
      </w:r>
    </w:p>
    <w:p w:rsidR="00D12D4F" w:rsidRDefault="00D12D4F">
      <w:pPr>
        <w:spacing w:after="0" w:line="240" w:lineRule="auto"/>
        <w:ind w:firstLine="851"/>
        <w:jc w:val="both"/>
        <w:rPr>
          <w:rFonts w:ascii="Times New Roman" w:eastAsia="Times New Roman" w:hAnsi="Times New Roman" w:cs="Times New Roman"/>
          <w:sz w:val="24"/>
        </w:rPr>
      </w:pPr>
    </w:p>
    <w:p w:rsidR="00D12D4F" w:rsidRDefault="008D662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определения рыночной стоимости работ и материалов необходимых для устранения ущерба, </w:t>
      </w:r>
      <w:r w:rsidRPr="00C65214">
        <w:rPr>
          <w:rFonts w:ascii="Times New Roman" w:eastAsia="Times New Roman" w:hAnsi="Times New Roman" w:cs="Times New Roman"/>
          <w:sz w:val="24"/>
        </w:rPr>
        <w:t>моя супруга (</w:t>
      </w:r>
      <w:r w:rsidR="002020E1">
        <w:rPr>
          <w:rFonts w:ascii="Times New Roman" w:eastAsia="Times New Roman" w:hAnsi="Times New Roman" w:cs="Times New Roman"/>
          <w:sz w:val="24"/>
        </w:rPr>
        <w:t>Иванова</w:t>
      </w:r>
      <w:r w:rsidRPr="00C65214">
        <w:rPr>
          <w:rFonts w:ascii="Times New Roman" w:eastAsia="Times New Roman" w:hAnsi="Times New Roman" w:cs="Times New Roman"/>
          <w:sz w:val="24"/>
        </w:rPr>
        <w:t xml:space="preserve"> Юлия Владимировна) </w:t>
      </w:r>
      <w:r>
        <w:rPr>
          <w:rFonts w:ascii="Times New Roman" w:eastAsia="Times New Roman" w:hAnsi="Times New Roman" w:cs="Times New Roman"/>
          <w:sz w:val="24"/>
        </w:rPr>
        <w:t>19.09.201</w:t>
      </w:r>
      <w:r w:rsidR="00242841">
        <w:rPr>
          <w:rFonts w:ascii="Times New Roman" w:eastAsia="Times New Roman" w:hAnsi="Times New Roman" w:cs="Times New Roman"/>
          <w:sz w:val="24"/>
        </w:rPr>
        <w:t>3</w:t>
      </w:r>
      <w:r>
        <w:rPr>
          <w:rFonts w:ascii="Times New Roman" w:eastAsia="Times New Roman" w:hAnsi="Times New Roman" w:cs="Times New Roman"/>
          <w:sz w:val="24"/>
        </w:rPr>
        <w:t xml:space="preserve"> г. заключила договор № 042/201</w:t>
      </w:r>
      <w:r w:rsidR="00242841">
        <w:rPr>
          <w:rFonts w:ascii="Times New Roman" w:eastAsia="Times New Roman" w:hAnsi="Times New Roman" w:cs="Times New Roman"/>
          <w:sz w:val="24"/>
        </w:rPr>
        <w:t>3</w:t>
      </w:r>
      <w:r>
        <w:rPr>
          <w:rFonts w:ascii="Times New Roman" w:eastAsia="Times New Roman" w:hAnsi="Times New Roman" w:cs="Times New Roman"/>
          <w:sz w:val="24"/>
        </w:rPr>
        <w:t xml:space="preserve"> с индивидуальным предпринимателем </w:t>
      </w:r>
      <w:r w:rsidR="002020E1">
        <w:rPr>
          <w:rFonts w:ascii="Times New Roman" w:eastAsia="Times New Roman" w:hAnsi="Times New Roman" w:cs="Times New Roman"/>
          <w:sz w:val="24"/>
        </w:rPr>
        <w:t>Ананьевой</w:t>
      </w:r>
      <w:r>
        <w:rPr>
          <w:rFonts w:ascii="Times New Roman" w:eastAsia="Times New Roman" w:hAnsi="Times New Roman" w:cs="Times New Roman"/>
          <w:sz w:val="24"/>
        </w:rPr>
        <w:t xml:space="preserve"> Ириной Викторовной (приложение № 5). За услуги ИП </w:t>
      </w:r>
      <w:r w:rsidR="002020E1">
        <w:rPr>
          <w:rFonts w:ascii="Times New Roman" w:eastAsia="Times New Roman" w:hAnsi="Times New Roman" w:cs="Times New Roman"/>
          <w:sz w:val="24"/>
        </w:rPr>
        <w:t>Ананьевой</w:t>
      </w:r>
      <w:r>
        <w:rPr>
          <w:rFonts w:ascii="Times New Roman" w:eastAsia="Times New Roman" w:hAnsi="Times New Roman" w:cs="Times New Roman"/>
          <w:sz w:val="24"/>
        </w:rPr>
        <w:t xml:space="preserve"> И.В. </w:t>
      </w:r>
      <w:r w:rsidR="00C65214" w:rsidRPr="00C65214">
        <w:rPr>
          <w:rFonts w:ascii="Times New Roman" w:eastAsia="Times New Roman" w:hAnsi="Times New Roman" w:cs="Times New Roman"/>
          <w:sz w:val="24"/>
        </w:rPr>
        <w:t>было</w:t>
      </w:r>
      <w:r>
        <w:rPr>
          <w:rFonts w:ascii="Times New Roman" w:eastAsia="Times New Roman" w:hAnsi="Times New Roman" w:cs="Times New Roman"/>
          <w:sz w:val="24"/>
        </w:rPr>
        <w:t xml:space="preserve"> </w:t>
      </w:r>
      <w:r w:rsidR="00C65214">
        <w:rPr>
          <w:rFonts w:ascii="Times New Roman" w:eastAsia="Times New Roman" w:hAnsi="Times New Roman" w:cs="Times New Roman"/>
          <w:sz w:val="24"/>
        </w:rPr>
        <w:t>уплачено</w:t>
      </w:r>
      <w:r>
        <w:rPr>
          <w:rFonts w:ascii="Times New Roman" w:eastAsia="Times New Roman" w:hAnsi="Times New Roman" w:cs="Times New Roman"/>
          <w:sz w:val="24"/>
        </w:rPr>
        <w:t xml:space="preserve"> 4 500 рублей (приложение № 6-7). Стоимость ущерба причиненного подтоплением квартиры была определена независимым оценщиком в Отчете № 046/1</w:t>
      </w:r>
      <w:r w:rsidR="00242841">
        <w:rPr>
          <w:rFonts w:ascii="Times New Roman" w:eastAsia="Times New Roman" w:hAnsi="Times New Roman" w:cs="Times New Roman"/>
          <w:sz w:val="24"/>
        </w:rPr>
        <w:t>3</w:t>
      </w:r>
      <w:r>
        <w:rPr>
          <w:rFonts w:ascii="Times New Roman" w:eastAsia="Times New Roman" w:hAnsi="Times New Roman" w:cs="Times New Roman"/>
          <w:sz w:val="24"/>
        </w:rPr>
        <w:t xml:space="preserve"> (приложение № 4) и составляет 108 001 (сто восемь тысяч один) рубль. </w:t>
      </w:r>
    </w:p>
    <w:p w:rsidR="00D12D4F" w:rsidRDefault="00D12D4F">
      <w:pPr>
        <w:spacing w:after="0" w:line="240" w:lineRule="auto"/>
        <w:ind w:firstLine="851"/>
        <w:jc w:val="both"/>
        <w:rPr>
          <w:rFonts w:ascii="Times New Roman" w:eastAsia="Times New Roman" w:hAnsi="Times New Roman" w:cs="Times New Roman"/>
          <w:sz w:val="24"/>
        </w:rPr>
      </w:pPr>
    </w:p>
    <w:p w:rsidR="00D12D4F" w:rsidRDefault="008D662D">
      <w:pPr>
        <w:spacing w:after="0" w:line="240" w:lineRule="auto"/>
        <w:ind w:firstLine="85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 тем, чтобы во внесудебном порядке решить с ответчиком вопрос о возмещении мне ущерба, причиненного подтоплением моей квартиры, я 28.11.201</w:t>
      </w:r>
      <w:r w:rsidR="00242841">
        <w:rPr>
          <w:rFonts w:ascii="Times New Roman" w:eastAsia="Times New Roman" w:hAnsi="Times New Roman" w:cs="Times New Roman"/>
          <w:sz w:val="24"/>
        </w:rPr>
        <w:t>3</w:t>
      </w:r>
      <w:r>
        <w:rPr>
          <w:rFonts w:ascii="Times New Roman" w:eastAsia="Times New Roman" w:hAnsi="Times New Roman" w:cs="Times New Roman"/>
          <w:sz w:val="24"/>
        </w:rPr>
        <w:t xml:space="preserve"> года отправил в адрес ответчика письменное обращение (приложение № 8). 14 декабря 201</w:t>
      </w:r>
      <w:r w:rsidR="00242841">
        <w:rPr>
          <w:rFonts w:ascii="Times New Roman" w:eastAsia="Times New Roman" w:hAnsi="Times New Roman" w:cs="Times New Roman"/>
          <w:sz w:val="24"/>
        </w:rPr>
        <w:t>3</w:t>
      </w:r>
      <w:r>
        <w:rPr>
          <w:rFonts w:ascii="Times New Roman" w:eastAsia="Times New Roman" w:hAnsi="Times New Roman" w:cs="Times New Roman"/>
          <w:sz w:val="24"/>
        </w:rPr>
        <w:t xml:space="preserve"> года я получил ответ (приложение 9) из которого следует, что ответчик отказывается признавать свою вину и компенсировать причиненный ущерб.</w:t>
      </w:r>
      <w:proofErr w:type="gramEnd"/>
    </w:p>
    <w:p w:rsidR="00D12D4F" w:rsidRDefault="00D12D4F">
      <w:pPr>
        <w:spacing w:after="0" w:line="240" w:lineRule="auto"/>
        <w:ind w:firstLine="851"/>
        <w:jc w:val="both"/>
        <w:rPr>
          <w:rFonts w:ascii="Times New Roman" w:eastAsia="Times New Roman" w:hAnsi="Times New Roman" w:cs="Times New Roman"/>
          <w:sz w:val="24"/>
        </w:rPr>
      </w:pPr>
    </w:p>
    <w:p w:rsidR="00D12D4F" w:rsidRDefault="008D662D">
      <w:pPr>
        <w:spacing w:after="0" w:line="240" w:lineRule="auto"/>
        <w:ind w:firstLine="85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w:t>
      </w:r>
      <w:proofErr w:type="gramEnd"/>
    </w:p>
    <w:p w:rsidR="00D12D4F" w:rsidRDefault="008D662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соответствии со ст. 1064 ГК РФ вред, причиненный личности или имуществу гражданина подлежит возмещению в полном объеме лицом, причинившим вред. </w:t>
      </w:r>
    </w:p>
    <w:p w:rsidR="00D12D4F" w:rsidRDefault="008D662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Согласно ст. 14 Закона РФ от 07.02.1992 N 2300-1 "О защите прав потребителей"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 Вред, причиненный вследствие недостатков работы или услуги, подлежит возмещению исполнителем.</w:t>
      </w:r>
    </w:p>
    <w:p w:rsidR="00D12D4F" w:rsidRDefault="00D12D4F">
      <w:pPr>
        <w:spacing w:after="0" w:line="240" w:lineRule="auto"/>
        <w:ind w:firstLine="851"/>
        <w:jc w:val="both"/>
        <w:rPr>
          <w:rFonts w:ascii="Times New Roman" w:eastAsia="Times New Roman" w:hAnsi="Times New Roman" w:cs="Times New Roman"/>
          <w:sz w:val="24"/>
        </w:rPr>
      </w:pPr>
    </w:p>
    <w:p w:rsidR="00D12D4F" w:rsidRDefault="008D662D">
      <w:pPr>
        <w:spacing w:after="0" w:line="240" w:lineRule="auto"/>
        <w:ind w:firstLine="85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С учетом выше изложенного, так как ответчик является управляющей организацией многоквартирного дома расположенного по адресу: г. Королев </w:t>
      </w:r>
      <w:proofErr w:type="spellStart"/>
      <w:r w:rsidR="002020E1" w:rsidRPr="002020E1">
        <w:rPr>
          <w:rFonts w:ascii="Times New Roman" w:eastAsia="Times New Roman" w:hAnsi="Times New Roman" w:cs="Times New Roman"/>
          <w:sz w:val="24"/>
        </w:rPr>
        <w:t>пр-зд</w:t>
      </w:r>
      <w:proofErr w:type="spellEnd"/>
      <w:r w:rsidR="002020E1" w:rsidRPr="002020E1">
        <w:rPr>
          <w:rFonts w:ascii="Times New Roman" w:eastAsia="Times New Roman" w:hAnsi="Times New Roman" w:cs="Times New Roman"/>
          <w:sz w:val="24"/>
        </w:rPr>
        <w:t xml:space="preserve"> Металлургов, д. 15</w:t>
      </w:r>
      <w:r>
        <w:rPr>
          <w:rFonts w:ascii="Times New Roman" w:eastAsia="Times New Roman" w:hAnsi="Times New Roman" w:cs="Times New Roman"/>
          <w:sz w:val="24"/>
        </w:rPr>
        <w:t xml:space="preserve">, а резьбовое соединение на подачу горячей воды в квартиру № 35, расположенной на 6 этаже этого дома относится к общему имуществу многоквартирного дома и именно разгерметизация этого резьбового соединения </w:t>
      </w:r>
      <w:r w:rsidR="00C65214">
        <w:rPr>
          <w:rFonts w:ascii="Times New Roman" w:eastAsia="Times New Roman" w:hAnsi="Times New Roman" w:cs="Times New Roman"/>
          <w:sz w:val="24"/>
        </w:rPr>
        <w:t xml:space="preserve">послужило </w:t>
      </w:r>
      <w:r>
        <w:rPr>
          <w:rFonts w:ascii="Times New Roman" w:eastAsia="Times New Roman" w:hAnsi="Times New Roman" w:cs="Times New Roman"/>
          <w:sz w:val="24"/>
        </w:rPr>
        <w:t>причиной подтопления моей квартиры, ответчик обязан возместить мне ущерб, причиненный</w:t>
      </w:r>
      <w:proofErr w:type="gramEnd"/>
      <w:r>
        <w:rPr>
          <w:rFonts w:ascii="Times New Roman" w:eastAsia="Times New Roman" w:hAnsi="Times New Roman" w:cs="Times New Roman"/>
          <w:sz w:val="24"/>
        </w:rPr>
        <w:t xml:space="preserve"> подтоплением </w:t>
      </w:r>
      <w:r w:rsidR="00C65214">
        <w:rPr>
          <w:rFonts w:ascii="Times New Roman" w:eastAsia="Times New Roman" w:hAnsi="Times New Roman" w:cs="Times New Roman"/>
          <w:sz w:val="24"/>
        </w:rPr>
        <w:t xml:space="preserve">моей </w:t>
      </w:r>
      <w:r>
        <w:rPr>
          <w:rFonts w:ascii="Times New Roman" w:eastAsia="Times New Roman" w:hAnsi="Times New Roman" w:cs="Times New Roman"/>
          <w:sz w:val="24"/>
        </w:rPr>
        <w:t>квартиры.</w:t>
      </w:r>
    </w:p>
    <w:p w:rsidR="00D12D4F" w:rsidRDefault="008D662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Причиненный мне ущерб выражается в предстоящих расходах на восстановительный ремонт и составляет 108 001 (сто восемь тысяч один) рубль. </w:t>
      </w:r>
    </w:p>
    <w:p w:rsidR="00D12D4F" w:rsidRDefault="00D12D4F">
      <w:pPr>
        <w:spacing w:after="0" w:line="240" w:lineRule="auto"/>
        <w:ind w:firstLine="851"/>
        <w:jc w:val="both"/>
        <w:rPr>
          <w:rFonts w:ascii="Times New Roman" w:eastAsia="Times New Roman" w:hAnsi="Times New Roman" w:cs="Times New Roman"/>
          <w:sz w:val="24"/>
        </w:rPr>
      </w:pPr>
    </w:p>
    <w:p w:rsidR="00D12D4F" w:rsidRDefault="008D662D">
      <w:pPr>
        <w:spacing w:after="0" w:line="240" w:lineRule="auto"/>
        <w:ind w:firstLine="85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соответствии со ст.31 Закона РФ от 07.02.1992 N 2300-1 "О защите прав потребителей" требования потребителя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roofErr w:type="gramEnd"/>
    </w:p>
    <w:p w:rsidR="00D12D4F" w:rsidRDefault="008D662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За нарушение предусмотренных данной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Закона.</w:t>
      </w:r>
    </w:p>
    <w:p w:rsidR="00D12D4F" w:rsidRDefault="008D662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28.11.201</w:t>
      </w:r>
      <w:r w:rsidR="00242841">
        <w:rPr>
          <w:rFonts w:ascii="Times New Roman" w:eastAsia="Times New Roman" w:hAnsi="Times New Roman" w:cs="Times New Roman"/>
          <w:sz w:val="24"/>
        </w:rPr>
        <w:t>3</w:t>
      </w:r>
      <w:r>
        <w:rPr>
          <w:rFonts w:ascii="Times New Roman" w:eastAsia="Times New Roman" w:hAnsi="Times New Roman" w:cs="Times New Roman"/>
          <w:sz w:val="24"/>
        </w:rPr>
        <w:t xml:space="preserve"> года я обратился к  ООО «</w:t>
      </w:r>
      <w:r w:rsidR="002020E1" w:rsidRPr="002020E1">
        <w:rPr>
          <w:rFonts w:ascii="Times New Roman" w:eastAsia="Times New Roman" w:hAnsi="Times New Roman" w:cs="Times New Roman"/>
          <w:sz w:val="24"/>
        </w:rPr>
        <w:t>Управляющая компания</w:t>
      </w:r>
      <w:r>
        <w:rPr>
          <w:rFonts w:ascii="Times New Roman" w:eastAsia="Times New Roman" w:hAnsi="Times New Roman" w:cs="Times New Roman"/>
          <w:sz w:val="24"/>
        </w:rPr>
        <w:t>» с требованием о компенсации причиненного мне ущерба.</w:t>
      </w:r>
      <w:r w:rsidR="00304EC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304EC7">
        <w:rPr>
          <w:rFonts w:ascii="Times New Roman" w:eastAsia="Times New Roman" w:hAnsi="Times New Roman" w:cs="Times New Roman"/>
          <w:sz w:val="24"/>
        </w:rPr>
        <w:t>10 декабря 201</w:t>
      </w:r>
      <w:r w:rsidR="00242841">
        <w:rPr>
          <w:rFonts w:ascii="Times New Roman" w:eastAsia="Times New Roman" w:hAnsi="Times New Roman" w:cs="Times New Roman"/>
          <w:sz w:val="24"/>
        </w:rPr>
        <w:t>3</w:t>
      </w:r>
      <w:r w:rsidR="00304EC7">
        <w:rPr>
          <w:rFonts w:ascii="Times New Roman" w:eastAsia="Times New Roman" w:hAnsi="Times New Roman" w:cs="Times New Roman"/>
          <w:sz w:val="24"/>
        </w:rPr>
        <w:t xml:space="preserve"> года истек срок для удовлетворения ООО «</w:t>
      </w:r>
      <w:r w:rsidR="002020E1" w:rsidRPr="002020E1">
        <w:rPr>
          <w:rFonts w:ascii="Times New Roman" w:eastAsia="Times New Roman" w:hAnsi="Times New Roman" w:cs="Times New Roman"/>
          <w:sz w:val="24"/>
        </w:rPr>
        <w:t>Управляющая компания</w:t>
      </w:r>
      <w:r w:rsidR="00304EC7">
        <w:rPr>
          <w:rFonts w:ascii="Times New Roman" w:eastAsia="Times New Roman" w:hAnsi="Times New Roman" w:cs="Times New Roman"/>
          <w:sz w:val="24"/>
        </w:rPr>
        <w:t xml:space="preserve">» заявленных мною требований. </w:t>
      </w:r>
      <w:r>
        <w:rPr>
          <w:rFonts w:ascii="Times New Roman" w:eastAsia="Times New Roman" w:hAnsi="Times New Roman" w:cs="Times New Roman"/>
          <w:sz w:val="24"/>
        </w:rPr>
        <w:t>Таким образом, из расчета 3% за каждый день просрочки от стоимости убытков с 10 декабря 201</w:t>
      </w:r>
      <w:r w:rsidR="00242841">
        <w:rPr>
          <w:rFonts w:ascii="Times New Roman" w:eastAsia="Times New Roman" w:hAnsi="Times New Roman" w:cs="Times New Roman"/>
          <w:sz w:val="24"/>
        </w:rPr>
        <w:t>3</w:t>
      </w:r>
      <w:r>
        <w:rPr>
          <w:rFonts w:ascii="Times New Roman" w:eastAsia="Times New Roman" w:hAnsi="Times New Roman" w:cs="Times New Roman"/>
          <w:sz w:val="24"/>
        </w:rPr>
        <w:t xml:space="preserve"> года по 31 января 201</w:t>
      </w:r>
      <w:r w:rsidR="00242841">
        <w:rPr>
          <w:rFonts w:ascii="Times New Roman" w:eastAsia="Times New Roman" w:hAnsi="Times New Roman" w:cs="Times New Roman"/>
          <w:sz w:val="24"/>
        </w:rPr>
        <w:t>4</w:t>
      </w:r>
      <w:r>
        <w:rPr>
          <w:rFonts w:ascii="Times New Roman" w:eastAsia="Times New Roman" w:hAnsi="Times New Roman" w:cs="Times New Roman"/>
          <w:sz w:val="24"/>
        </w:rPr>
        <w:t xml:space="preserve"> года (просрочка 52 дня), размер неустойки составляет 168 481,56 рублей.</w:t>
      </w:r>
    </w:p>
    <w:p w:rsidR="00D12D4F" w:rsidRDefault="00D12D4F">
      <w:pPr>
        <w:spacing w:after="0" w:line="240" w:lineRule="auto"/>
        <w:ind w:firstLine="851"/>
        <w:jc w:val="both"/>
        <w:rPr>
          <w:rFonts w:ascii="Times New Roman" w:eastAsia="Times New Roman" w:hAnsi="Times New Roman" w:cs="Times New Roman"/>
          <w:sz w:val="24"/>
        </w:rPr>
      </w:pPr>
    </w:p>
    <w:p w:rsidR="00D12D4F" w:rsidRDefault="008D662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со </w:t>
      </w:r>
      <w:r w:rsidRPr="00C65214">
        <w:rPr>
          <w:rFonts w:ascii="Times New Roman" w:eastAsia="Times New Roman" w:hAnsi="Times New Roman" w:cs="Times New Roman"/>
          <w:sz w:val="24"/>
        </w:rPr>
        <w:t>ст. 151</w:t>
      </w:r>
      <w:r>
        <w:rPr>
          <w:rFonts w:ascii="Times New Roman" w:eastAsia="Times New Roman" w:hAnsi="Times New Roman" w:cs="Times New Roman"/>
          <w:sz w:val="24"/>
        </w:rPr>
        <w:t xml:space="preserve"> ГК РФ, если гражданину причинен моральный вред (физические или нравственные страдания) действиями, нарушающими его личные неимущественные блага либо посягающими на принадлежащие гражданину другие нематериальные блага, суд может возложить на нарушителя обязанность денежной компенсации указанного вреда.</w:t>
      </w:r>
    </w:p>
    <w:p w:rsidR="00D12D4F" w:rsidRDefault="008D662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результате подтопления моей квартиры, а также ходе устранения его последствий с учетом реакции со стороны ответчика выразившейся в абсолютном не желании не только как либо сотрудничать но и идти на контакт мне был причинен моральный </w:t>
      </w:r>
      <w:proofErr w:type="gramStart"/>
      <w:r>
        <w:rPr>
          <w:rFonts w:ascii="Times New Roman" w:eastAsia="Times New Roman" w:hAnsi="Times New Roman" w:cs="Times New Roman"/>
          <w:sz w:val="24"/>
        </w:rPr>
        <w:t>вред</w:t>
      </w:r>
      <w:proofErr w:type="gramEnd"/>
      <w:r>
        <w:rPr>
          <w:rFonts w:ascii="Times New Roman" w:eastAsia="Times New Roman" w:hAnsi="Times New Roman" w:cs="Times New Roman"/>
          <w:sz w:val="24"/>
        </w:rPr>
        <w:t xml:space="preserve"> выразившийся в нравственных страданиях и переживаниях. За </w:t>
      </w:r>
      <w:proofErr w:type="gramStart"/>
      <w:r>
        <w:rPr>
          <w:rFonts w:ascii="Times New Roman" w:eastAsia="Times New Roman" w:hAnsi="Times New Roman" w:cs="Times New Roman"/>
          <w:sz w:val="24"/>
        </w:rPr>
        <w:t>получением</w:t>
      </w:r>
      <w:proofErr w:type="gramEnd"/>
      <w:r>
        <w:rPr>
          <w:rFonts w:ascii="Times New Roman" w:eastAsia="Times New Roman" w:hAnsi="Times New Roman" w:cs="Times New Roman"/>
          <w:sz w:val="24"/>
        </w:rPr>
        <w:t xml:space="preserve"> каких либо справок в лечебные учреждения я не обращался поскольку на физическом уровне эти страдания выражались только в виде нарушения сна и головными болями. Причиненный мне моральный вред я оцениваю в размере 10 000,00 руб.</w:t>
      </w:r>
    </w:p>
    <w:p w:rsidR="00D12D4F" w:rsidRDefault="00D12D4F">
      <w:pPr>
        <w:spacing w:after="0" w:line="240" w:lineRule="auto"/>
        <w:ind w:firstLine="851"/>
        <w:jc w:val="both"/>
        <w:rPr>
          <w:rFonts w:ascii="Times New Roman" w:eastAsia="Times New Roman" w:hAnsi="Times New Roman" w:cs="Times New Roman"/>
          <w:sz w:val="24"/>
        </w:rPr>
      </w:pPr>
    </w:p>
    <w:p w:rsidR="00D12D4F" w:rsidRDefault="008D662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со ст. 98 ГПК РФ прошу суд распределить судебные расходы в сумме 4 500 рублей</w:t>
      </w:r>
      <w:r w:rsidR="00304EC7">
        <w:rPr>
          <w:rFonts w:ascii="Times New Roman" w:eastAsia="Times New Roman" w:hAnsi="Times New Roman" w:cs="Times New Roman"/>
          <w:sz w:val="24"/>
        </w:rPr>
        <w:t xml:space="preserve"> понесенные мною в виде затрат на оплату услуг независимого оценщика.</w:t>
      </w:r>
    </w:p>
    <w:p w:rsidR="002020E1" w:rsidRDefault="002020E1">
      <w:pPr>
        <w:spacing w:after="0" w:line="240" w:lineRule="auto"/>
        <w:ind w:firstLine="85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 xml:space="preserve">Согласно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w:t>
      </w:r>
      <w:hyperlink r:id="rId6" w:history="1">
        <w:r w:rsidRPr="002020E1">
          <w:rPr>
            <w:rFonts w:ascii="Times New Roman" w:eastAsia="Times New Roman" w:hAnsi="Times New Roman" w:cs="Times New Roman"/>
            <w:sz w:val="24"/>
          </w:rPr>
          <w:t>Законом</w:t>
        </w:r>
      </w:hyperlink>
      <w:r>
        <w:rPr>
          <w:rFonts w:ascii="Times New Roman" w:eastAsia="Times New Roman" w:hAnsi="Times New Roman" w:cs="Times New Roman"/>
          <w:sz w:val="24"/>
        </w:rPr>
        <w:t xml:space="preserve">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w:t>
      </w:r>
      <w:proofErr w:type="gramEnd"/>
      <w:r>
        <w:rPr>
          <w:rFonts w:ascii="Times New Roman" w:eastAsia="Times New Roman" w:hAnsi="Times New Roman" w:cs="Times New Roman"/>
          <w:sz w:val="24"/>
        </w:rPr>
        <w:t xml:space="preserve"> взыскивает с ответчика в пользу потребителя штраф независимо от того, </w:t>
      </w:r>
      <w:proofErr w:type="gramStart"/>
      <w:r>
        <w:rPr>
          <w:rFonts w:ascii="Times New Roman" w:eastAsia="Times New Roman" w:hAnsi="Times New Roman" w:cs="Times New Roman"/>
          <w:sz w:val="24"/>
        </w:rPr>
        <w:t>заявлялось</w:t>
      </w:r>
      <w:proofErr w:type="gramEnd"/>
      <w:r>
        <w:rPr>
          <w:rFonts w:ascii="Times New Roman" w:eastAsia="Times New Roman" w:hAnsi="Times New Roman" w:cs="Times New Roman"/>
          <w:sz w:val="24"/>
        </w:rPr>
        <w:t xml:space="preserve"> ли такое требование суду (</w:t>
      </w:r>
      <w:hyperlink r:id="rId7" w:history="1">
        <w:r w:rsidRPr="002020E1">
          <w:rPr>
            <w:rFonts w:ascii="Times New Roman" w:eastAsia="Times New Roman" w:hAnsi="Times New Roman" w:cs="Times New Roman"/>
            <w:sz w:val="24"/>
          </w:rPr>
          <w:t>пункт 6 статьи 13</w:t>
        </w:r>
      </w:hyperlink>
      <w:r>
        <w:rPr>
          <w:rFonts w:ascii="Times New Roman" w:eastAsia="Times New Roman" w:hAnsi="Times New Roman" w:cs="Times New Roman"/>
          <w:sz w:val="24"/>
        </w:rPr>
        <w:t xml:space="preserve"> Закона).</w:t>
      </w:r>
    </w:p>
    <w:p w:rsidR="00D12D4F" w:rsidRDefault="00D12D4F">
      <w:pPr>
        <w:spacing w:after="0" w:line="240" w:lineRule="auto"/>
        <w:ind w:firstLine="851"/>
        <w:jc w:val="both"/>
        <w:rPr>
          <w:rFonts w:ascii="Times New Roman" w:eastAsia="Times New Roman" w:hAnsi="Times New Roman" w:cs="Times New Roman"/>
          <w:sz w:val="24"/>
        </w:rPr>
      </w:pPr>
    </w:p>
    <w:p w:rsidR="00D12D4F" w:rsidRDefault="008D662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основании изложенного и в соответствии со </w:t>
      </w:r>
      <w:proofErr w:type="spellStart"/>
      <w:r>
        <w:rPr>
          <w:rFonts w:ascii="Times New Roman" w:eastAsia="Times New Roman" w:hAnsi="Times New Roman" w:cs="Times New Roman"/>
          <w:sz w:val="24"/>
        </w:rPr>
        <w:t>ст.ст</w:t>
      </w:r>
      <w:proofErr w:type="spellEnd"/>
      <w:r>
        <w:rPr>
          <w:rFonts w:ascii="Times New Roman" w:eastAsia="Times New Roman" w:hAnsi="Times New Roman" w:cs="Times New Roman"/>
          <w:sz w:val="24"/>
        </w:rPr>
        <w:t xml:space="preserve">. 15, 151, 1064 ГК РФ; </w:t>
      </w:r>
      <w:proofErr w:type="spellStart"/>
      <w:r>
        <w:rPr>
          <w:rFonts w:ascii="Times New Roman" w:eastAsia="Times New Roman" w:hAnsi="Times New Roman" w:cs="Times New Roman"/>
          <w:sz w:val="24"/>
        </w:rPr>
        <w:t>ст.ст</w:t>
      </w:r>
      <w:proofErr w:type="spellEnd"/>
      <w:r>
        <w:rPr>
          <w:rFonts w:ascii="Times New Roman" w:eastAsia="Times New Roman" w:hAnsi="Times New Roman" w:cs="Times New Roman"/>
          <w:sz w:val="24"/>
        </w:rPr>
        <w:t>. 131 – 132 Гражданского процессуального кодекса Российской Федерации</w:t>
      </w:r>
    </w:p>
    <w:p w:rsidR="00D12D4F" w:rsidRDefault="00D12D4F">
      <w:pPr>
        <w:spacing w:after="0" w:line="240" w:lineRule="auto"/>
        <w:ind w:firstLine="567"/>
        <w:rPr>
          <w:rFonts w:ascii="Times New Roman" w:eastAsia="Times New Roman" w:hAnsi="Times New Roman" w:cs="Times New Roman"/>
          <w:sz w:val="24"/>
        </w:rPr>
      </w:pPr>
    </w:p>
    <w:p w:rsidR="00D12D4F" w:rsidRDefault="008D662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ПРОШУ:</w:t>
      </w:r>
    </w:p>
    <w:p w:rsidR="00D12D4F" w:rsidRDefault="00D12D4F">
      <w:pPr>
        <w:spacing w:after="0" w:line="240" w:lineRule="auto"/>
        <w:ind w:firstLine="567"/>
        <w:rPr>
          <w:rFonts w:ascii="Times New Roman" w:eastAsia="Times New Roman" w:hAnsi="Times New Roman" w:cs="Times New Roman"/>
          <w:sz w:val="24"/>
        </w:rPr>
      </w:pPr>
    </w:p>
    <w:p w:rsidR="00D12D4F" w:rsidRDefault="008D662D">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Взыскать с ООО «Монолит Сервис» в пользу </w:t>
      </w:r>
      <w:r w:rsidR="002020E1">
        <w:rPr>
          <w:rFonts w:ascii="Times New Roman" w:eastAsia="Times New Roman" w:hAnsi="Times New Roman" w:cs="Times New Roman"/>
          <w:sz w:val="24"/>
        </w:rPr>
        <w:t>Иванова Ивана Ивановича</w:t>
      </w:r>
      <w:r>
        <w:rPr>
          <w:rFonts w:ascii="Times New Roman" w:eastAsia="Times New Roman" w:hAnsi="Times New Roman" w:cs="Times New Roman"/>
          <w:sz w:val="24"/>
        </w:rPr>
        <w:t>:</w:t>
      </w:r>
    </w:p>
    <w:p w:rsidR="00D12D4F" w:rsidRDefault="008D662D">
      <w:pPr>
        <w:numPr>
          <w:ilvl w:val="0"/>
          <w:numId w:val="1"/>
        </w:numPr>
        <w:tabs>
          <w:tab w:val="left" w:pos="851"/>
        </w:tabs>
        <w:spacing w:after="0" w:line="240" w:lineRule="auto"/>
        <w:ind w:left="851" w:hanging="284"/>
        <w:jc w:val="both"/>
        <w:rPr>
          <w:rFonts w:ascii="Times New Roman" w:eastAsia="Times New Roman" w:hAnsi="Times New Roman" w:cs="Times New Roman"/>
          <w:sz w:val="24"/>
        </w:rPr>
      </w:pPr>
      <w:r>
        <w:rPr>
          <w:rFonts w:ascii="Times New Roman" w:eastAsia="Times New Roman" w:hAnsi="Times New Roman" w:cs="Times New Roman"/>
          <w:sz w:val="24"/>
        </w:rPr>
        <w:t>в счет возмещения ущерба, причиненного подтоплением квартиры – 108 001,00 руб. (сто восемь тысяч один рубль);</w:t>
      </w:r>
    </w:p>
    <w:p w:rsidR="00D12D4F" w:rsidRDefault="008D662D">
      <w:pPr>
        <w:numPr>
          <w:ilvl w:val="0"/>
          <w:numId w:val="1"/>
        </w:numPr>
        <w:tabs>
          <w:tab w:val="left" w:pos="851"/>
        </w:tabs>
        <w:spacing w:after="0" w:line="240" w:lineRule="auto"/>
        <w:ind w:left="851" w:hanging="284"/>
        <w:jc w:val="both"/>
        <w:rPr>
          <w:rFonts w:ascii="Times New Roman" w:eastAsia="Times New Roman" w:hAnsi="Times New Roman" w:cs="Times New Roman"/>
          <w:sz w:val="24"/>
        </w:rPr>
      </w:pPr>
      <w:r>
        <w:rPr>
          <w:rFonts w:ascii="Times New Roman" w:eastAsia="Times New Roman" w:hAnsi="Times New Roman" w:cs="Times New Roman"/>
          <w:sz w:val="24"/>
        </w:rPr>
        <w:t>неустойку – 168 481,56 руб. (сто шестьдесят восемь тысяч четыреста восемьдесят один рубль 56 копеек);</w:t>
      </w:r>
    </w:p>
    <w:p w:rsidR="00D12D4F" w:rsidRDefault="008D662D">
      <w:pPr>
        <w:numPr>
          <w:ilvl w:val="0"/>
          <w:numId w:val="1"/>
        </w:numPr>
        <w:tabs>
          <w:tab w:val="left" w:pos="851"/>
        </w:tabs>
        <w:spacing w:after="0" w:line="240" w:lineRule="auto"/>
        <w:ind w:left="851" w:hanging="284"/>
        <w:jc w:val="both"/>
        <w:rPr>
          <w:rFonts w:ascii="Times New Roman" w:eastAsia="Times New Roman" w:hAnsi="Times New Roman" w:cs="Times New Roman"/>
          <w:sz w:val="24"/>
        </w:rPr>
      </w:pPr>
      <w:r>
        <w:rPr>
          <w:rFonts w:ascii="Times New Roman" w:eastAsia="Times New Roman" w:hAnsi="Times New Roman" w:cs="Times New Roman"/>
          <w:sz w:val="24"/>
        </w:rPr>
        <w:t>в счет компенсации морального вреда –  10 000,00 руб. (десять тысяч рублей);</w:t>
      </w:r>
    </w:p>
    <w:p w:rsidR="00D12D4F" w:rsidRDefault="008D662D">
      <w:pPr>
        <w:numPr>
          <w:ilvl w:val="0"/>
          <w:numId w:val="1"/>
        </w:numPr>
        <w:tabs>
          <w:tab w:val="left" w:pos="851"/>
        </w:tabs>
        <w:spacing w:after="0" w:line="240" w:lineRule="auto"/>
        <w:ind w:left="927" w:hanging="360"/>
        <w:jc w:val="both"/>
        <w:rPr>
          <w:rFonts w:ascii="Times New Roman" w:eastAsia="Times New Roman" w:hAnsi="Times New Roman" w:cs="Times New Roman"/>
          <w:sz w:val="24"/>
        </w:rPr>
      </w:pPr>
      <w:r>
        <w:rPr>
          <w:rFonts w:ascii="Times New Roman" w:eastAsia="Times New Roman" w:hAnsi="Times New Roman" w:cs="Times New Roman"/>
          <w:sz w:val="24"/>
        </w:rPr>
        <w:t>в счет возмещения судебных расходов – 4 500,00 руб. (четыре тысячи пятьсот рублей).</w:t>
      </w:r>
    </w:p>
    <w:p w:rsidR="002020E1" w:rsidRDefault="002020E1">
      <w:pPr>
        <w:numPr>
          <w:ilvl w:val="0"/>
          <w:numId w:val="1"/>
        </w:numPr>
        <w:tabs>
          <w:tab w:val="left" w:pos="851"/>
        </w:tabs>
        <w:spacing w:after="0" w:line="240" w:lineRule="auto"/>
        <w:ind w:left="92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штраф </w:t>
      </w:r>
      <w:proofErr w:type="gramStart"/>
      <w:r>
        <w:rPr>
          <w:rFonts w:ascii="Times New Roman" w:eastAsia="Times New Roman" w:hAnsi="Times New Roman" w:cs="Times New Roman"/>
          <w:sz w:val="24"/>
        </w:rPr>
        <w:t>в размере пятьдесят процентов</w:t>
      </w:r>
      <w:proofErr w:type="gramEnd"/>
      <w:r>
        <w:rPr>
          <w:rFonts w:ascii="Times New Roman" w:eastAsia="Times New Roman" w:hAnsi="Times New Roman" w:cs="Times New Roman"/>
          <w:sz w:val="24"/>
        </w:rPr>
        <w:t xml:space="preserve"> от суммы, присужденной судом в </w:t>
      </w:r>
      <w:r>
        <w:rPr>
          <w:rFonts w:ascii="Times New Roman" w:eastAsia="Times New Roman" w:hAnsi="Times New Roman" w:cs="Times New Roman"/>
          <w:sz w:val="24"/>
        </w:rPr>
        <w:t xml:space="preserve">мою </w:t>
      </w:r>
      <w:r>
        <w:rPr>
          <w:rFonts w:ascii="Times New Roman" w:eastAsia="Times New Roman" w:hAnsi="Times New Roman" w:cs="Times New Roman"/>
          <w:sz w:val="24"/>
        </w:rPr>
        <w:t>пользу.</w:t>
      </w:r>
    </w:p>
    <w:p w:rsidR="00D12D4F" w:rsidRDefault="00D12D4F">
      <w:pPr>
        <w:spacing w:after="0" w:line="240" w:lineRule="auto"/>
        <w:rPr>
          <w:rFonts w:ascii="Times New Roman" w:eastAsia="Times New Roman" w:hAnsi="Times New Roman" w:cs="Times New Roman"/>
          <w:sz w:val="24"/>
        </w:rPr>
      </w:pPr>
    </w:p>
    <w:p w:rsidR="00D12D4F" w:rsidRDefault="00D12D4F">
      <w:pPr>
        <w:spacing w:after="0" w:line="240" w:lineRule="auto"/>
        <w:rPr>
          <w:rFonts w:ascii="Times New Roman" w:eastAsia="Times New Roman" w:hAnsi="Times New Roman" w:cs="Times New Roman"/>
          <w:sz w:val="24"/>
        </w:rPr>
      </w:pPr>
    </w:p>
    <w:p w:rsidR="00D12D4F" w:rsidRDefault="008D6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Приложения:</w:t>
      </w:r>
    </w:p>
    <w:p w:rsidR="00D12D4F" w:rsidRDefault="008D662D" w:rsidP="00C65214">
      <w:pPr>
        <w:numPr>
          <w:ilvl w:val="0"/>
          <w:numId w:val="2"/>
        </w:numPr>
        <w:tabs>
          <w:tab w:val="left" w:pos="4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Копия искового заявления с приложениями для ответчика на 43 листах.</w:t>
      </w:r>
    </w:p>
    <w:p w:rsidR="00D12D4F" w:rsidRDefault="008D662D" w:rsidP="00C65214">
      <w:pPr>
        <w:numPr>
          <w:ilvl w:val="0"/>
          <w:numId w:val="2"/>
        </w:numPr>
        <w:tabs>
          <w:tab w:val="left" w:pos="4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Копия свидетельства о государственной регистрации права на квартиру на 1 листе.</w:t>
      </w:r>
    </w:p>
    <w:p w:rsidR="00D12D4F" w:rsidRDefault="008D662D" w:rsidP="00C65214">
      <w:pPr>
        <w:numPr>
          <w:ilvl w:val="0"/>
          <w:numId w:val="2"/>
        </w:numPr>
        <w:tabs>
          <w:tab w:val="left" w:pos="4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Копия Акта осмотра квартиры № 25 расположенной по адресу: г. Королев </w:t>
      </w:r>
      <w:proofErr w:type="spellStart"/>
      <w:r w:rsidR="002020E1" w:rsidRPr="002020E1">
        <w:rPr>
          <w:rFonts w:ascii="Times New Roman" w:eastAsia="Times New Roman" w:hAnsi="Times New Roman" w:cs="Times New Roman"/>
          <w:sz w:val="24"/>
        </w:rPr>
        <w:t>п</w:t>
      </w:r>
      <w:r w:rsidR="002020E1" w:rsidRPr="002020E1">
        <w:rPr>
          <w:rFonts w:ascii="Times New Roman" w:eastAsia="Times New Roman" w:hAnsi="Times New Roman" w:cs="Times New Roman"/>
          <w:sz w:val="24"/>
        </w:rPr>
        <w:t>р-зд</w:t>
      </w:r>
      <w:proofErr w:type="spellEnd"/>
      <w:r w:rsidR="002020E1" w:rsidRPr="002020E1">
        <w:rPr>
          <w:rFonts w:ascii="Times New Roman" w:eastAsia="Times New Roman" w:hAnsi="Times New Roman" w:cs="Times New Roman"/>
          <w:sz w:val="24"/>
        </w:rPr>
        <w:t xml:space="preserve"> Металлургов, д. 15 </w:t>
      </w:r>
      <w:r>
        <w:rPr>
          <w:rFonts w:ascii="Times New Roman" w:eastAsia="Times New Roman" w:hAnsi="Times New Roman" w:cs="Times New Roman"/>
          <w:sz w:val="24"/>
        </w:rPr>
        <w:t>на 1 листе.</w:t>
      </w:r>
    </w:p>
    <w:p w:rsidR="00D12D4F" w:rsidRDefault="008D662D" w:rsidP="00C65214">
      <w:pPr>
        <w:numPr>
          <w:ilvl w:val="0"/>
          <w:numId w:val="2"/>
        </w:numPr>
        <w:tabs>
          <w:tab w:val="left" w:pos="4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Копия Отчета № 046/1</w:t>
      </w:r>
      <w:r w:rsidR="00242841">
        <w:rPr>
          <w:rFonts w:ascii="Times New Roman" w:eastAsia="Times New Roman" w:hAnsi="Times New Roman" w:cs="Times New Roman"/>
          <w:sz w:val="24"/>
        </w:rPr>
        <w:t>3</w:t>
      </w:r>
      <w:r>
        <w:rPr>
          <w:rFonts w:ascii="Times New Roman" w:eastAsia="Times New Roman" w:hAnsi="Times New Roman" w:cs="Times New Roman"/>
          <w:sz w:val="24"/>
        </w:rPr>
        <w:t xml:space="preserve"> «Определение рыночной стоимости работ и материалов необходимых для устранения ущерба, причиненных квартире в результате залива» на 18 листах.</w:t>
      </w:r>
    </w:p>
    <w:p w:rsidR="00D12D4F" w:rsidRDefault="008D662D" w:rsidP="00C65214">
      <w:pPr>
        <w:numPr>
          <w:ilvl w:val="0"/>
          <w:numId w:val="2"/>
        </w:numPr>
        <w:tabs>
          <w:tab w:val="left" w:pos="4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Копия договора № 042/2012 от 19.09.2012 г. на 5 листах.</w:t>
      </w:r>
    </w:p>
    <w:p w:rsidR="00D12D4F" w:rsidRDefault="008D662D" w:rsidP="00C65214">
      <w:pPr>
        <w:numPr>
          <w:ilvl w:val="0"/>
          <w:numId w:val="2"/>
        </w:numPr>
        <w:tabs>
          <w:tab w:val="left" w:pos="4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Копия платежного поручения №660 от 24.09.201</w:t>
      </w:r>
      <w:r w:rsidR="00242841">
        <w:rPr>
          <w:rFonts w:ascii="Times New Roman" w:eastAsia="Times New Roman" w:hAnsi="Times New Roman" w:cs="Times New Roman"/>
          <w:sz w:val="24"/>
        </w:rPr>
        <w:t>3</w:t>
      </w:r>
      <w:r>
        <w:rPr>
          <w:rFonts w:ascii="Times New Roman" w:eastAsia="Times New Roman" w:hAnsi="Times New Roman" w:cs="Times New Roman"/>
          <w:sz w:val="24"/>
        </w:rPr>
        <w:t>г. об оплате услуг по договору № 042/201</w:t>
      </w:r>
      <w:r w:rsidR="00242841">
        <w:rPr>
          <w:rFonts w:ascii="Times New Roman" w:eastAsia="Times New Roman" w:hAnsi="Times New Roman" w:cs="Times New Roman"/>
          <w:sz w:val="24"/>
        </w:rPr>
        <w:t>3</w:t>
      </w:r>
      <w:r>
        <w:rPr>
          <w:rFonts w:ascii="Times New Roman" w:eastAsia="Times New Roman" w:hAnsi="Times New Roman" w:cs="Times New Roman"/>
          <w:sz w:val="24"/>
        </w:rPr>
        <w:t xml:space="preserve"> от 19.09.201</w:t>
      </w:r>
      <w:r w:rsidR="00242841">
        <w:rPr>
          <w:rFonts w:ascii="Times New Roman" w:eastAsia="Times New Roman" w:hAnsi="Times New Roman" w:cs="Times New Roman"/>
          <w:sz w:val="24"/>
        </w:rPr>
        <w:t>3</w:t>
      </w:r>
      <w:r>
        <w:rPr>
          <w:rFonts w:ascii="Times New Roman" w:eastAsia="Times New Roman" w:hAnsi="Times New Roman" w:cs="Times New Roman"/>
          <w:sz w:val="24"/>
        </w:rPr>
        <w:t xml:space="preserve"> г. на 1 листе.</w:t>
      </w:r>
    </w:p>
    <w:p w:rsidR="00D12D4F" w:rsidRDefault="008D662D" w:rsidP="00C65214">
      <w:pPr>
        <w:numPr>
          <w:ilvl w:val="0"/>
          <w:numId w:val="2"/>
        </w:numPr>
        <w:tabs>
          <w:tab w:val="left" w:pos="4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Копия акта № 27 от 21.09.201</w:t>
      </w:r>
      <w:r w:rsidR="00242841">
        <w:rPr>
          <w:rFonts w:ascii="Times New Roman" w:eastAsia="Times New Roman" w:hAnsi="Times New Roman" w:cs="Times New Roman"/>
          <w:sz w:val="24"/>
        </w:rPr>
        <w:t>3</w:t>
      </w:r>
      <w:r>
        <w:rPr>
          <w:rFonts w:ascii="Times New Roman" w:eastAsia="Times New Roman" w:hAnsi="Times New Roman" w:cs="Times New Roman"/>
          <w:sz w:val="24"/>
        </w:rPr>
        <w:t xml:space="preserve"> г. на 1 листе.</w:t>
      </w:r>
    </w:p>
    <w:p w:rsidR="00D12D4F" w:rsidRDefault="008D662D" w:rsidP="00C65214">
      <w:pPr>
        <w:numPr>
          <w:ilvl w:val="0"/>
          <w:numId w:val="2"/>
        </w:numPr>
        <w:tabs>
          <w:tab w:val="left" w:pos="4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Копия претензии ответчику на 1 листе.</w:t>
      </w:r>
    </w:p>
    <w:p w:rsidR="00D12D4F" w:rsidRDefault="008D662D" w:rsidP="00C65214">
      <w:pPr>
        <w:numPr>
          <w:ilvl w:val="0"/>
          <w:numId w:val="2"/>
        </w:numPr>
        <w:tabs>
          <w:tab w:val="left" w:pos="4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Копия ответа на претензию на 1 листе.</w:t>
      </w:r>
    </w:p>
    <w:p w:rsidR="00D12D4F" w:rsidRDefault="008D662D" w:rsidP="00C65214">
      <w:pPr>
        <w:numPr>
          <w:ilvl w:val="0"/>
          <w:numId w:val="2"/>
        </w:numPr>
        <w:tabs>
          <w:tab w:val="left" w:pos="4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Копия </w:t>
      </w:r>
      <w:r w:rsidRPr="00C65214">
        <w:rPr>
          <w:rFonts w:ascii="Times New Roman" w:eastAsia="Times New Roman" w:hAnsi="Times New Roman" w:cs="Times New Roman"/>
          <w:sz w:val="24"/>
        </w:rPr>
        <w:t>договора 25-М1/6 от 05 июня 2012 года на 5 листах.</w:t>
      </w:r>
    </w:p>
    <w:p w:rsidR="00D12D4F" w:rsidRDefault="008D662D" w:rsidP="00C65214">
      <w:pPr>
        <w:numPr>
          <w:ilvl w:val="0"/>
          <w:numId w:val="2"/>
        </w:numPr>
        <w:tabs>
          <w:tab w:val="left" w:pos="426"/>
        </w:tabs>
        <w:spacing w:after="0" w:line="240" w:lineRule="auto"/>
        <w:ind w:left="720" w:hanging="360"/>
        <w:jc w:val="both"/>
        <w:rPr>
          <w:rFonts w:ascii="Times New Roman" w:eastAsia="Times New Roman" w:hAnsi="Times New Roman" w:cs="Times New Roman"/>
          <w:sz w:val="24"/>
        </w:rPr>
      </w:pPr>
      <w:r w:rsidRPr="00C65214">
        <w:rPr>
          <w:rFonts w:ascii="Times New Roman" w:eastAsia="Times New Roman" w:hAnsi="Times New Roman" w:cs="Times New Roman"/>
          <w:sz w:val="24"/>
        </w:rPr>
        <w:t>Копия Памятки по определению границ ответственности на 2 листах.</w:t>
      </w:r>
    </w:p>
    <w:p w:rsidR="00D12D4F" w:rsidRDefault="008D662D" w:rsidP="00C65214">
      <w:pPr>
        <w:numPr>
          <w:ilvl w:val="0"/>
          <w:numId w:val="2"/>
        </w:numPr>
        <w:tabs>
          <w:tab w:val="left" w:pos="426"/>
        </w:tabs>
        <w:spacing w:after="0" w:line="240" w:lineRule="auto"/>
        <w:ind w:left="720" w:hanging="360"/>
        <w:jc w:val="both"/>
        <w:rPr>
          <w:rFonts w:ascii="Times New Roman" w:eastAsia="Times New Roman" w:hAnsi="Times New Roman" w:cs="Times New Roman"/>
          <w:sz w:val="24"/>
        </w:rPr>
      </w:pPr>
      <w:r w:rsidRPr="00C65214">
        <w:rPr>
          <w:rFonts w:ascii="Times New Roman" w:eastAsia="Times New Roman" w:hAnsi="Times New Roman" w:cs="Times New Roman"/>
          <w:sz w:val="24"/>
        </w:rPr>
        <w:t>Расчет стоимости иска на 1 листе.</w:t>
      </w:r>
    </w:p>
    <w:p w:rsidR="00C65214" w:rsidRDefault="00C65214" w:rsidP="00C65214">
      <w:pPr>
        <w:numPr>
          <w:ilvl w:val="0"/>
          <w:numId w:val="2"/>
        </w:numPr>
        <w:tabs>
          <w:tab w:val="left" w:pos="426"/>
        </w:tabs>
        <w:spacing w:after="0" w:line="240" w:lineRule="auto"/>
        <w:ind w:left="720" w:hanging="360"/>
        <w:jc w:val="both"/>
        <w:rPr>
          <w:rFonts w:ascii="Times New Roman" w:eastAsia="Times New Roman" w:hAnsi="Times New Roman" w:cs="Times New Roman"/>
          <w:sz w:val="24"/>
        </w:rPr>
      </w:pPr>
      <w:r w:rsidRPr="00C65214">
        <w:rPr>
          <w:rFonts w:ascii="Times New Roman" w:eastAsia="Times New Roman" w:hAnsi="Times New Roman" w:cs="Times New Roman"/>
          <w:sz w:val="24"/>
        </w:rPr>
        <w:t>План 6 этажа с отмеченной шахтой и кв. 35</w:t>
      </w:r>
      <w:r w:rsidR="008D662D">
        <w:rPr>
          <w:rFonts w:ascii="Times New Roman" w:eastAsia="Times New Roman" w:hAnsi="Times New Roman" w:cs="Times New Roman"/>
          <w:sz w:val="24"/>
        </w:rPr>
        <w:t xml:space="preserve"> и</w:t>
      </w:r>
      <w:r w:rsidRPr="00C65214">
        <w:rPr>
          <w:rFonts w:ascii="Times New Roman" w:eastAsia="Times New Roman" w:hAnsi="Times New Roman" w:cs="Times New Roman"/>
          <w:sz w:val="24"/>
        </w:rPr>
        <w:t xml:space="preserve"> план 5 этажа с отмеченной квартирой 25 на 2 листах.</w:t>
      </w:r>
    </w:p>
    <w:p w:rsidR="00D12D4F" w:rsidRDefault="00D12D4F">
      <w:pPr>
        <w:tabs>
          <w:tab w:val="left" w:pos="426"/>
        </w:tabs>
        <w:spacing w:after="0" w:line="240" w:lineRule="auto"/>
        <w:ind w:left="720"/>
        <w:jc w:val="both"/>
        <w:rPr>
          <w:rFonts w:ascii="Calibri" w:eastAsia="Calibri" w:hAnsi="Calibri" w:cs="Calibri"/>
          <w:sz w:val="24"/>
        </w:rPr>
      </w:pPr>
    </w:p>
    <w:p w:rsidR="00D12D4F" w:rsidRDefault="00D12D4F">
      <w:pPr>
        <w:tabs>
          <w:tab w:val="left" w:pos="426"/>
        </w:tabs>
        <w:spacing w:after="0" w:line="240" w:lineRule="auto"/>
        <w:ind w:left="720"/>
        <w:jc w:val="both"/>
        <w:rPr>
          <w:rFonts w:ascii="Calibri" w:eastAsia="Calibri" w:hAnsi="Calibri" w:cs="Calibri"/>
          <w:sz w:val="24"/>
        </w:rPr>
      </w:pPr>
    </w:p>
    <w:p w:rsidR="00D12D4F" w:rsidRDefault="00D12D4F">
      <w:pPr>
        <w:spacing w:after="0" w:line="240" w:lineRule="auto"/>
        <w:ind w:firstLine="851"/>
        <w:jc w:val="both"/>
        <w:rPr>
          <w:rFonts w:ascii="Times New Roman" w:eastAsia="Times New Roman" w:hAnsi="Times New Roman" w:cs="Times New Roman"/>
          <w:sz w:val="24"/>
        </w:rPr>
      </w:pPr>
    </w:p>
    <w:p w:rsidR="00D12D4F" w:rsidRDefault="008D66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 ____________ 201</w:t>
      </w:r>
      <w:r w:rsidR="00242841">
        <w:rPr>
          <w:rFonts w:ascii="Times New Roman" w:eastAsia="Times New Roman" w:hAnsi="Times New Roman" w:cs="Times New Roman"/>
          <w:sz w:val="24"/>
        </w:rPr>
        <w:t>3</w:t>
      </w:r>
      <w:r>
        <w:rPr>
          <w:rFonts w:ascii="Times New Roman" w:eastAsia="Times New Roman" w:hAnsi="Times New Roman" w:cs="Times New Roman"/>
          <w:sz w:val="24"/>
        </w:rPr>
        <w:t xml:space="preserve"> года</w:t>
      </w:r>
    </w:p>
    <w:p w:rsidR="00D12D4F" w:rsidRDefault="00D12D4F">
      <w:pPr>
        <w:spacing w:after="0" w:line="240" w:lineRule="auto"/>
        <w:ind w:firstLine="851"/>
        <w:jc w:val="both"/>
        <w:rPr>
          <w:rFonts w:ascii="Times New Roman" w:eastAsia="Times New Roman" w:hAnsi="Times New Roman" w:cs="Times New Roman"/>
          <w:sz w:val="24"/>
        </w:rPr>
      </w:pPr>
    </w:p>
    <w:p w:rsidR="00D12D4F" w:rsidRDefault="008D662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_____________________/ </w:t>
      </w:r>
      <w:r w:rsidR="00242841">
        <w:rPr>
          <w:rFonts w:ascii="Times New Roman" w:eastAsia="Times New Roman" w:hAnsi="Times New Roman" w:cs="Times New Roman"/>
          <w:sz w:val="24"/>
        </w:rPr>
        <w:t>Иванов И.И</w:t>
      </w:r>
      <w:r>
        <w:rPr>
          <w:rFonts w:ascii="Times New Roman" w:eastAsia="Times New Roman" w:hAnsi="Times New Roman" w:cs="Times New Roman"/>
          <w:sz w:val="24"/>
        </w:rPr>
        <w:t>. /</w:t>
      </w:r>
    </w:p>
    <w:tbl>
      <w:tblPr>
        <w:tblW w:w="11812" w:type="dxa"/>
        <w:tblInd w:w="-743" w:type="dxa"/>
        <w:tblLook w:val="04A0" w:firstRow="1" w:lastRow="0" w:firstColumn="1" w:lastColumn="0" w:noHBand="0" w:noVBand="1"/>
      </w:tblPr>
      <w:tblGrid>
        <w:gridCol w:w="289"/>
        <w:gridCol w:w="289"/>
        <w:gridCol w:w="227"/>
        <w:gridCol w:w="755"/>
        <w:gridCol w:w="631"/>
        <w:gridCol w:w="422"/>
        <w:gridCol w:w="256"/>
        <w:gridCol w:w="256"/>
        <w:gridCol w:w="256"/>
        <w:gridCol w:w="678"/>
        <w:gridCol w:w="422"/>
        <w:gridCol w:w="256"/>
        <w:gridCol w:w="256"/>
        <w:gridCol w:w="256"/>
        <w:gridCol w:w="138"/>
        <w:gridCol w:w="667"/>
        <w:gridCol w:w="283"/>
        <w:gridCol w:w="376"/>
        <w:gridCol w:w="275"/>
        <w:gridCol w:w="275"/>
        <w:gridCol w:w="444"/>
        <w:gridCol w:w="232"/>
        <w:gridCol w:w="379"/>
        <w:gridCol w:w="333"/>
        <w:gridCol w:w="246"/>
        <w:gridCol w:w="245"/>
        <w:gridCol w:w="245"/>
        <w:gridCol w:w="786"/>
        <w:gridCol w:w="258"/>
        <w:gridCol w:w="30"/>
        <w:gridCol w:w="228"/>
        <w:gridCol w:w="1123"/>
      </w:tblGrid>
      <w:tr w:rsidR="00242841" w:rsidRPr="00242841" w:rsidTr="003D42BE">
        <w:trPr>
          <w:gridAfter w:val="2"/>
          <w:wAfter w:w="1351" w:type="dxa"/>
          <w:trHeight w:val="255"/>
        </w:trPr>
        <w:tc>
          <w:tcPr>
            <w:tcW w:w="10461" w:type="dxa"/>
            <w:gridSpan w:val="30"/>
            <w:tcBorders>
              <w:top w:val="nil"/>
              <w:left w:val="nil"/>
              <w:bottom w:val="nil"/>
              <w:right w:val="nil"/>
            </w:tcBorders>
            <w:shd w:val="clear" w:color="auto" w:fill="auto"/>
            <w:noWrap/>
            <w:vAlign w:val="bottom"/>
            <w:hideMark/>
          </w:tcPr>
          <w:p w:rsidR="00242841" w:rsidRPr="00242841" w:rsidRDefault="00242841" w:rsidP="003D42BE">
            <w:pPr>
              <w:spacing w:after="0" w:line="240" w:lineRule="auto"/>
              <w:jc w:val="center"/>
              <w:rPr>
                <w:rFonts w:ascii="Times New Roman" w:eastAsia="Times New Roman" w:hAnsi="Times New Roman" w:cs="Times New Roman"/>
                <w:b/>
                <w:sz w:val="24"/>
              </w:rPr>
            </w:pPr>
            <w:r w:rsidRPr="00242841">
              <w:rPr>
                <w:rFonts w:ascii="Times New Roman" w:eastAsia="Times New Roman" w:hAnsi="Times New Roman" w:cs="Times New Roman"/>
                <w:b/>
                <w:sz w:val="24"/>
              </w:rPr>
              <w:lastRenderedPageBreak/>
              <w:t>РАСЧЕТЫ</w:t>
            </w:r>
          </w:p>
        </w:tc>
      </w:tr>
      <w:tr w:rsidR="00242841" w:rsidRPr="00242841" w:rsidTr="003D42BE">
        <w:trPr>
          <w:gridAfter w:val="2"/>
          <w:wAfter w:w="1351" w:type="dxa"/>
          <w:trHeight w:val="255"/>
        </w:trPr>
        <w:tc>
          <w:tcPr>
            <w:tcW w:w="10461" w:type="dxa"/>
            <w:gridSpan w:val="30"/>
            <w:tcBorders>
              <w:top w:val="nil"/>
              <w:left w:val="nil"/>
              <w:bottom w:val="nil"/>
              <w:right w:val="nil"/>
            </w:tcBorders>
            <w:shd w:val="clear" w:color="auto" w:fill="auto"/>
            <w:vAlign w:val="bottom"/>
            <w:hideMark/>
          </w:tcPr>
          <w:p w:rsidR="00242841" w:rsidRPr="00242841" w:rsidRDefault="00242841" w:rsidP="003D42BE">
            <w:pPr>
              <w:spacing w:after="0" w:line="240" w:lineRule="auto"/>
              <w:jc w:val="center"/>
              <w:rPr>
                <w:rFonts w:ascii="Times New Roman" w:eastAsia="Times New Roman" w:hAnsi="Times New Roman" w:cs="Times New Roman"/>
                <w:b/>
                <w:sz w:val="24"/>
              </w:rPr>
            </w:pPr>
            <w:r w:rsidRPr="00242841">
              <w:rPr>
                <w:rFonts w:ascii="Times New Roman" w:eastAsia="Times New Roman" w:hAnsi="Times New Roman" w:cs="Times New Roman"/>
                <w:b/>
                <w:sz w:val="24"/>
              </w:rPr>
              <w:t>к исковому заявлению о возмещении ущерба, причиненного заливом квартиры</w:t>
            </w:r>
          </w:p>
        </w:tc>
      </w:tr>
      <w:tr w:rsidR="00242841" w:rsidRPr="00242841" w:rsidTr="003D42BE">
        <w:trPr>
          <w:trHeight w:val="255"/>
        </w:trPr>
        <w:tc>
          <w:tcPr>
            <w:tcW w:w="289"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289"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227"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755"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631"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678"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805" w:type="dxa"/>
            <w:gridSpan w:val="2"/>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283"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376"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444"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611" w:type="dxa"/>
            <w:gridSpan w:val="2"/>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333"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246"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786"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258"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258" w:type="dxa"/>
            <w:gridSpan w:val="2"/>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c>
          <w:tcPr>
            <w:tcW w:w="1123" w:type="dxa"/>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tc>
      </w:tr>
      <w:tr w:rsidR="00242841" w:rsidRPr="00242841" w:rsidTr="003D42BE">
        <w:trPr>
          <w:gridAfter w:val="2"/>
          <w:wAfter w:w="1351" w:type="dxa"/>
          <w:trHeight w:val="255"/>
        </w:trPr>
        <w:tc>
          <w:tcPr>
            <w:tcW w:w="10461" w:type="dxa"/>
            <w:gridSpan w:val="30"/>
            <w:tcBorders>
              <w:top w:val="nil"/>
              <w:left w:val="nil"/>
              <w:bottom w:val="nil"/>
              <w:right w:val="nil"/>
            </w:tcBorders>
            <w:shd w:val="clear" w:color="auto" w:fill="auto"/>
            <w:noWrap/>
            <w:vAlign w:val="bottom"/>
            <w:hideMark/>
          </w:tcPr>
          <w:p w:rsidR="00242841" w:rsidRPr="00242841" w:rsidRDefault="00242841" w:rsidP="003D42BE">
            <w:pPr>
              <w:spacing w:after="0" w:line="240" w:lineRule="auto"/>
              <w:jc w:val="center"/>
              <w:rPr>
                <w:rFonts w:ascii="Times New Roman" w:eastAsia="Times New Roman" w:hAnsi="Times New Roman" w:cs="Times New Roman"/>
                <w:b/>
                <w:sz w:val="24"/>
              </w:rPr>
            </w:pPr>
            <w:r w:rsidRPr="00242841">
              <w:rPr>
                <w:rFonts w:ascii="Times New Roman" w:eastAsia="Times New Roman" w:hAnsi="Times New Roman" w:cs="Times New Roman"/>
                <w:b/>
                <w:sz w:val="24"/>
              </w:rPr>
              <w:t>1. Расчет цены иска</w:t>
            </w:r>
          </w:p>
        </w:tc>
      </w:tr>
      <w:tr w:rsidR="00242841" w:rsidRPr="00763293" w:rsidTr="003D42BE">
        <w:trPr>
          <w:trHeight w:val="255"/>
        </w:trPr>
        <w:tc>
          <w:tcPr>
            <w:tcW w:w="289"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289"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227"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755"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631"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422"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25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25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25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678"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422"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25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25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25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805" w:type="dxa"/>
            <w:gridSpan w:val="2"/>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283"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37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275"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275"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444"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611" w:type="dxa"/>
            <w:gridSpan w:val="2"/>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333"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24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245"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245"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78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258"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258" w:type="dxa"/>
            <w:gridSpan w:val="2"/>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c>
          <w:tcPr>
            <w:tcW w:w="1123"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jc w:val="center"/>
              <w:rPr>
                <w:rFonts w:ascii="Arial" w:eastAsia="Times New Roman" w:hAnsi="Arial" w:cs="Arial"/>
                <w:b/>
                <w:bCs/>
                <w:color w:val="000000"/>
                <w:sz w:val="20"/>
                <w:szCs w:val="20"/>
              </w:rPr>
            </w:pPr>
          </w:p>
        </w:tc>
      </w:tr>
      <w:tr w:rsidR="00242841" w:rsidRPr="00242841" w:rsidTr="003D42BE">
        <w:trPr>
          <w:gridAfter w:val="2"/>
          <w:wAfter w:w="1351" w:type="dxa"/>
          <w:trHeight w:val="510"/>
        </w:trPr>
        <w:tc>
          <w:tcPr>
            <w:tcW w:w="57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242841" w:rsidRPr="00242841" w:rsidRDefault="00242841" w:rsidP="003D42BE">
            <w:pPr>
              <w:spacing w:after="0" w:line="240" w:lineRule="auto"/>
              <w:jc w:val="center"/>
              <w:rPr>
                <w:rFonts w:ascii="Times New Roman" w:eastAsia="Times New Roman" w:hAnsi="Times New Roman" w:cs="Times New Roman"/>
                <w:b/>
                <w:sz w:val="24"/>
              </w:rPr>
            </w:pPr>
            <w:r w:rsidRPr="00242841">
              <w:rPr>
                <w:rFonts w:ascii="Times New Roman" w:eastAsia="Times New Roman" w:hAnsi="Times New Roman" w:cs="Times New Roman"/>
                <w:b/>
                <w:sz w:val="24"/>
              </w:rPr>
              <w:t xml:space="preserve">№    </w:t>
            </w:r>
            <w:proofErr w:type="gramStart"/>
            <w:r w:rsidRPr="00242841">
              <w:rPr>
                <w:rFonts w:ascii="Times New Roman" w:eastAsia="Times New Roman" w:hAnsi="Times New Roman" w:cs="Times New Roman"/>
                <w:b/>
                <w:sz w:val="24"/>
              </w:rPr>
              <w:t>п</w:t>
            </w:r>
            <w:proofErr w:type="gramEnd"/>
            <w:r w:rsidRPr="00242841">
              <w:rPr>
                <w:rFonts w:ascii="Times New Roman" w:eastAsia="Times New Roman" w:hAnsi="Times New Roman" w:cs="Times New Roman"/>
                <w:b/>
                <w:sz w:val="24"/>
              </w:rPr>
              <w:t>/п</w:t>
            </w:r>
          </w:p>
        </w:tc>
        <w:tc>
          <w:tcPr>
            <w:tcW w:w="4809" w:type="dxa"/>
            <w:gridSpan w:val="13"/>
            <w:tcBorders>
              <w:top w:val="single" w:sz="4" w:space="0" w:color="auto"/>
              <w:left w:val="nil"/>
              <w:bottom w:val="single" w:sz="4" w:space="0" w:color="auto"/>
              <w:right w:val="nil"/>
            </w:tcBorders>
            <w:shd w:val="clear" w:color="auto" w:fill="auto"/>
            <w:noWrap/>
            <w:vAlign w:val="center"/>
            <w:hideMark/>
          </w:tcPr>
          <w:p w:rsidR="00242841" w:rsidRPr="00242841" w:rsidRDefault="00242841" w:rsidP="003D42BE">
            <w:pPr>
              <w:spacing w:after="0" w:line="240" w:lineRule="auto"/>
              <w:jc w:val="center"/>
              <w:rPr>
                <w:rFonts w:ascii="Times New Roman" w:eastAsia="Times New Roman" w:hAnsi="Times New Roman" w:cs="Times New Roman"/>
                <w:b/>
                <w:sz w:val="24"/>
              </w:rPr>
            </w:pPr>
            <w:r w:rsidRPr="00242841">
              <w:rPr>
                <w:rFonts w:ascii="Times New Roman" w:eastAsia="Times New Roman" w:hAnsi="Times New Roman" w:cs="Times New Roman"/>
                <w:b/>
                <w:sz w:val="24"/>
              </w:rPr>
              <w:t>Наименование расх</w:t>
            </w:r>
            <w:bookmarkStart w:id="0" w:name="_GoBack"/>
            <w:bookmarkEnd w:id="0"/>
            <w:r w:rsidRPr="00242841">
              <w:rPr>
                <w:rFonts w:ascii="Times New Roman" w:eastAsia="Times New Roman" w:hAnsi="Times New Roman" w:cs="Times New Roman"/>
                <w:b/>
                <w:sz w:val="24"/>
              </w:rPr>
              <w:t>одов</w:t>
            </w:r>
          </w:p>
        </w:tc>
        <w:tc>
          <w:tcPr>
            <w:tcW w:w="255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242841" w:rsidRPr="00242841" w:rsidRDefault="00242841" w:rsidP="003D42BE">
            <w:pPr>
              <w:spacing w:after="0" w:line="240" w:lineRule="auto"/>
              <w:jc w:val="center"/>
              <w:rPr>
                <w:rFonts w:ascii="Times New Roman" w:eastAsia="Times New Roman" w:hAnsi="Times New Roman" w:cs="Times New Roman"/>
                <w:b/>
                <w:sz w:val="24"/>
              </w:rPr>
            </w:pPr>
            <w:r w:rsidRPr="00242841">
              <w:rPr>
                <w:rFonts w:ascii="Times New Roman" w:eastAsia="Times New Roman" w:hAnsi="Times New Roman" w:cs="Times New Roman"/>
                <w:b/>
                <w:sz w:val="24"/>
              </w:rPr>
              <w:t>Документ, подтверждающий расходы</w:t>
            </w:r>
          </w:p>
        </w:tc>
        <w:tc>
          <w:tcPr>
            <w:tcW w:w="2522" w:type="dxa"/>
            <w:gridSpan w:val="8"/>
            <w:tcBorders>
              <w:top w:val="single" w:sz="4" w:space="0" w:color="auto"/>
              <w:left w:val="nil"/>
              <w:bottom w:val="single" w:sz="4" w:space="0" w:color="auto"/>
              <w:right w:val="single" w:sz="4" w:space="0" w:color="auto"/>
            </w:tcBorders>
            <w:shd w:val="clear" w:color="auto" w:fill="auto"/>
            <w:noWrap/>
            <w:vAlign w:val="center"/>
            <w:hideMark/>
          </w:tcPr>
          <w:p w:rsidR="00242841" w:rsidRPr="00242841" w:rsidRDefault="00242841" w:rsidP="003D42BE">
            <w:pPr>
              <w:spacing w:after="0" w:line="240" w:lineRule="auto"/>
              <w:jc w:val="center"/>
              <w:rPr>
                <w:rFonts w:ascii="Times New Roman" w:eastAsia="Times New Roman" w:hAnsi="Times New Roman" w:cs="Times New Roman"/>
                <w:b/>
                <w:sz w:val="24"/>
              </w:rPr>
            </w:pPr>
            <w:r w:rsidRPr="00242841">
              <w:rPr>
                <w:rFonts w:ascii="Times New Roman" w:eastAsia="Times New Roman" w:hAnsi="Times New Roman" w:cs="Times New Roman"/>
                <w:b/>
                <w:sz w:val="24"/>
              </w:rPr>
              <w:t>Сумма</w:t>
            </w:r>
          </w:p>
        </w:tc>
      </w:tr>
      <w:tr w:rsidR="00242841" w:rsidRPr="00242841" w:rsidTr="003D42BE">
        <w:trPr>
          <w:gridAfter w:val="2"/>
          <w:wAfter w:w="1351" w:type="dxa"/>
          <w:trHeight w:val="1420"/>
        </w:trPr>
        <w:tc>
          <w:tcPr>
            <w:tcW w:w="5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841" w:rsidRPr="00242841" w:rsidRDefault="00242841" w:rsidP="00242841">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1.</w:t>
            </w:r>
          </w:p>
        </w:tc>
        <w:tc>
          <w:tcPr>
            <w:tcW w:w="4809" w:type="dxa"/>
            <w:gridSpan w:val="13"/>
            <w:tcBorders>
              <w:top w:val="single" w:sz="4" w:space="0" w:color="auto"/>
              <w:left w:val="nil"/>
              <w:bottom w:val="single" w:sz="4" w:space="0" w:color="auto"/>
              <w:right w:val="single" w:sz="4" w:space="0" w:color="auto"/>
            </w:tcBorders>
            <w:shd w:val="clear" w:color="auto" w:fill="auto"/>
            <w:vAlign w:val="center"/>
            <w:hideMark/>
          </w:tcPr>
          <w:p w:rsidR="00242841" w:rsidRPr="00242841" w:rsidRDefault="00242841" w:rsidP="003D42BE">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 xml:space="preserve">Оплата услуг ИП </w:t>
            </w:r>
            <w:r>
              <w:rPr>
                <w:rFonts w:ascii="Times New Roman" w:eastAsia="Times New Roman" w:hAnsi="Times New Roman" w:cs="Times New Roman"/>
                <w:sz w:val="24"/>
              </w:rPr>
              <w:t xml:space="preserve">Ананьевой </w:t>
            </w:r>
            <w:r w:rsidRPr="00242841">
              <w:rPr>
                <w:rFonts w:ascii="Times New Roman" w:eastAsia="Times New Roman" w:hAnsi="Times New Roman" w:cs="Times New Roman"/>
                <w:sz w:val="24"/>
              </w:rPr>
              <w:t>И.В. по определению рыночной стоимости работ и материалов необходимых для устранения ущерба, причиненных квартире в результате залива</w:t>
            </w:r>
          </w:p>
        </w:tc>
        <w:tc>
          <w:tcPr>
            <w:tcW w:w="2552" w:type="dxa"/>
            <w:gridSpan w:val="7"/>
            <w:tcBorders>
              <w:top w:val="single" w:sz="4" w:space="0" w:color="auto"/>
              <w:left w:val="nil"/>
              <w:bottom w:val="single" w:sz="4" w:space="0" w:color="auto"/>
              <w:right w:val="single" w:sz="4" w:space="0" w:color="000000"/>
            </w:tcBorders>
            <w:shd w:val="clear" w:color="auto" w:fill="auto"/>
            <w:vAlign w:val="center"/>
            <w:hideMark/>
          </w:tcPr>
          <w:p w:rsidR="00242841" w:rsidRPr="00242841" w:rsidRDefault="00242841" w:rsidP="003D42BE">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Договор 042/2013 от 19.09.2012 г.; Акт № 27 от 21.09.2012 г.; Квитанция от 21.09.2012 г.</w:t>
            </w:r>
          </w:p>
        </w:tc>
        <w:tc>
          <w:tcPr>
            <w:tcW w:w="2522" w:type="dxa"/>
            <w:gridSpan w:val="8"/>
            <w:tcBorders>
              <w:top w:val="single" w:sz="4" w:space="0" w:color="auto"/>
              <w:left w:val="nil"/>
              <w:bottom w:val="single" w:sz="4" w:space="0" w:color="auto"/>
              <w:right w:val="single" w:sz="4" w:space="0" w:color="auto"/>
            </w:tcBorders>
            <w:shd w:val="clear" w:color="auto" w:fill="auto"/>
            <w:noWrap/>
            <w:vAlign w:val="center"/>
            <w:hideMark/>
          </w:tcPr>
          <w:p w:rsidR="00242841" w:rsidRPr="00242841" w:rsidRDefault="00242841" w:rsidP="00242841">
            <w:pPr>
              <w:spacing w:after="0" w:line="240" w:lineRule="auto"/>
              <w:jc w:val="center"/>
              <w:rPr>
                <w:rFonts w:ascii="Times New Roman" w:eastAsia="Times New Roman" w:hAnsi="Times New Roman" w:cs="Times New Roman"/>
                <w:sz w:val="24"/>
              </w:rPr>
            </w:pPr>
            <w:r w:rsidRPr="00242841">
              <w:rPr>
                <w:rFonts w:ascii="Times New Roman" w:eastAsia="Times New Roman" w:hAnsi="Times New Roman" w:cs="Times New Roman"/>
                <w:sz w:val="24"/>
              </w:rPr>
              <w:t>4 500,00р.</w:t>
            </w:r>
          </w:p>
        </w:tc>
      </w:tr>
      <w:tr w:rsidR="00242841" w:rsidRPr="00242841" w:rsidTr="003D42BE">
        <w:trPr>
          <w:gridAfter w:val="2"/>
          <w:wAfter w:w="1351" w:type="dxa"/>
          <w:trHeight w:val="1080"/>
        </w:trPr>
        <w:tc>
          <w:tcPr>
            <w:tcW w:w="5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841" w:rsidRPr="00242841" w:rsidRDefault="00242841" w:rsidP="00242841">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2.</w:t>
            </w:r>
          </w:p>
        </w:tc>
        <w:tc>
          <w:tcPr>
            <w:tcW w:w="4809" w:type="dxa"/>
            <w:gridSpan w:val="13"/>
            <w:tcBorders>
              <w:top w:val="single" w:sz="4" w:space="0" w:color="auto"/>
              <w:left w:val="nil"/>
              <w:bottom w:val="single" w:sz="4" w:space="0" w:color="auto"/>
              <w:right w:val="single" w:sz="4" w:space="0" w:color="auto"/>
            </w:tcBorders>
            <w:shd w:val="clear" w:color="auto" w:fill="auto"/>
            <w:vAlign w:val="center"/>
            <w:hideMark/>
          </w:tcPr>
          <w:p w:rsidR="00242841" w:rsidRPr="00242841" w:rsidRDefault="00242841" w:rsidP="003D42BE">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Рыночная стоимость работ и материалов необходимых для устранения ущерба</w:t>
            </w:r>
          </w:p>
        </w:tc>
        <w:tc>
          <w:tcPr>
            <w:tcW w:w="2552" w:type="dxa"/>
            <w:gridSpan w:val="7"/>
            <w:tcBorders>
              <w:top w:val="single" w:sz="4" w:space="0" w:color="auto"/>
              <w:left w:val="nil"/>
              <w:bottom w:val="single" w:sz="4" w:space="0" w:color="auto"/>
              <w:right w:val="single" w:sz="4" w:space="0" w:color="000000"/>
            </w:tcBorders>
            <w:shd w:val="clear" w:color="auto" w:fill="auto"/>
            <w:vAlign w:val="center"/>
            <w:hideMark/>
          </w:tcPr>
          <w:p w:rsidR="00242841" w:rsidRPr="00242841" w:rsidRDefault="00242841" w:rsidP="003D42BE">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 xml:space="preserve">Отчет № 046/13, подготовленный ИП </w:t>
            </w:r>
            <w:r>
              <w:rPr>
                <w:rFonts w:ascii="Times New Roman" w:eastAsia="Times New Roman" w:hAnsi="Times New Roman" w:cs="Times New Roman"/>
                <w:sz w:val="24"/>
              </w:rPr>
              <w:t xml:space="preserve">Ананьевой </w:t>
            </w:r>
            <w:r w:rsidRPr="00242841">
              <w:rPr>
                <w:rFonts w:ascii="Times New Roman" w:eastAsia="Times New Roman" w:hAnsi="Times New Roman" w:cs="Times New Roman"/>
                <w:sz w:val="24"/>
              </w:rPr>
              <w:t>И.В.</w:t>
            </w:r>
          </w:p>
        </w:tc>
        <w:tc>
          <w:tcPr>
            <w:tcW w:w="2522" w:type="dxa"/>
            <w:gridSpan w:val="8"/>
            <w:tcBorders>
              <w:top w:val="single" w:sz="4" w:space="0" w:color="auto"/>
              <w:left w:val="nil"/>
              <w:bottom w:val="single" w:sz="4" w:space="0" w:color="auto"/>
              <w:right w:val="single" w:sz="4" w:space="0" w:color="auto"/>
            </w:tcBorders>
            <w:shd w:val="clear" w:color="auto" w:fill="auto"/>
            <w:noWrap/>
            <w:vAlign w:val="center"/>
            <w:hideMark/>
          </w:tcPr>
          <w:p w:rsidR="00242841" w:rsidRPr="00242841" w:rsidRDefault="00242841" w:rsidP="00242841">
            <w:pPr>
              <w:spacing w:after="0" w:line="240" w:lineRule="auto"/>
              <w:jc w:val="center"/>
              <w:rPr>
                <w:rFonts w:ascii="Times New Roman" w:eastAsia="Times New Roman" w:hAnsi="Times New Roman" w:cs="Times New Roman"/>
                <w:sz w:val="24"/>
              </w:rPr>
            </w:pPr>
            <w:r w:rsidRPr="00242841">
              <w:rPr>
                <w:rFonts w:ascii="Times New Roman" w:eastAsia="Times New Roman" w:hAnsi="Times New Roman" w:cs="Times New Roman"/>
                <w:sz w:val="24"/>
              </w:rPr>
              <w:t>108 001,00р.</w:t>
            </w:r>
          </w:p>
        </w:tc>
      </w:tr>
      <w:tr w:rsidR="00242841" w:rsidRPr="00242841" w:rsidTr="003D42BE">
        <w:trPr>
          <w:gridAfter w:val="2"/>
          <w:wAfter w:w="1351" w:type="dxa"/>
          <w:trHeight w:val="1080"/>
        </w:trPr>
        <w:tc>
          <w:tcPr>
            <w:tcW w:w="5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42841" w:rsidRPr="00242841" w:rsidRDefault="00242841" w:rsidP="00242841">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3.</w:t>
            </w:r>
          </w:p>
        </w:tc>
        <w:tc>
          <w:tcPr>
            <w:tcW w:w="4809" w:type="dxa"/>
            <w:gridSpan w:val="13"/>
            <w:tcBorders>
              <w:top w:val="single" w:sz="4" w:space="0" w:color="auto"/>
              <w:left w:val="nil"/>
              <w:bottom w:val="single" w:sz="4" w:space="0" w:color="auto"/>
              <w:right w:val="single" w:sz="4" w:space="0" w:color="auto"/>
            </w:tcBorders>
            <w:shd w:val="clear" w:color="auto" w:fill="auto"/>
            <w:vAlign w:val="center"/>
          </w:tcPr>
          <w:p w:rsidR="00242841" w:rsidRPr="00242841" w:rsidRDefault="00242841" w:rsidP="003D42BE">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Компенсация морального вреда</w:t>
            </w:r>
          </w:p>
        </w:tc>
        <w:tc>
          <w:tcPr>
            <w:tcW w:w="2552" w:type="dxa"/>
            <w:gridSpan w:val="7"/>
            <w:tcBorders>
              <w:top w:val="single" w:sz="4" w:space="0" w:color="auto"/>
              <w:left w:val="nil"/>
              <w:bottom w:val="single" w:sz="4" w:space="0" w:color="auto"/>
              <w:right w:val="single" w:sz="4" w:space="0" w:color="000000"/>
            </w:tcBorders>
            <w:shd w:val="clear" w:color="auto" w:fill="auto"/>
            <w:vAlign w:val="center"/>
          </w:tcPr>
          <w:p w:rsidR="00242841" w:rsidRPr="00242841" w:rsidRDefault="00242841" w:rsidP="003D42BE">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w:t>
            </w:r>
          </w:p>
        </w:tc>
        <w:tc>
          <w:tcPr>
            <w:tcW w:w="2522" w:type="dxa"/>
            <w:gridSpan w:val="8"/>
            <w:tcBorders>
              <w:top w:val="single" w:sz="4" w:space="0" w:color="auto"/>
              <w:left w:val="nil"/>
              <w:bottom w:val="single" w:sz="4" w:space="0" w:color="auto"/>
              <w:right w:val="single" w:sz="4" w:space="0" w:color="auto"/>
            </w:tcBorders>
            <w:shd w:val="clear" w:color="auto" w:fill="auto"/>
            <w:noWrap/>
            <w:vAlign w:val="center"/>
          </w:tcPr>
          <w:p w:rsidR="00242841" w:rsidRPr="00242841" w:rsidRDefault="00242841" w:rsidP="00242841">
            <w:pPr>
              <w:spacing w:after="0" w:line="240" w:lineRule="auto"/>
              <w:jc w:val="center"/>
              <w:rPr>
                <w:rFonts w:ascii="Times New Roman" w:eastAsia="Times New Roman" w:hAnsi="Times New Roman" w:cs="Times New Roman"/>
                <w:sz w:val="24"/>
              </w:rPr>
            </w:pPr>
            <w:r w:rsidRPr="00242841">
              <w:rPr>
                <w:rFonts w:ascii="Times New Roman" w:eastAsia="Times New Roman" w:hAnsi="Times New Roman" w:cs="Times New Roman"/>
                <w:sz w:val="24"/>
              </w:rPr>
              <w:t>10 000</w:t>
            </w:r>
          </w:p>
        </w:tc>
      </w:tr>
      <w:tr w:rsidR="00242841" w:rsidRPr="00242841" w:rsidTr="003D42BE">
        <w:trPr>
          <w:gridAfter w:val="2"/>
          <w:wAfter w:w="1351" w:type="dxa"/>
          <w:trHeight w:val="1080"/>
        </w:trPr>
        <w:tc>
          <w:tcPr>
            <w:tcW w:w="5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42841" w:rsidRPr="00242841" w:rsidRDefault="00242841" w:rsidP="00242841">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4.</w:t>
            </w:r>
          </w:p>
        </w:tc>
        <w:tc>
          <w:tcPr>
            <w:tcW w:w="4809" w:type="dxa"/>
            <w:gridSpan w:val="13"/>
            <w:tcBorders>
              <w:top w:val="single" w:sz="4" w:space="0" w:color="auto"/>
              <w:left w:val="nil"/>
              <w:bottom w:val="single" w:sz="4" w:space="0" w:color="auto"/>
              <w:right w:val="single" w:sz="4" w:space="0" w:color="auto"/>
            </w:tcBorders>
            <w:shd w:val="clear" w:color="auto" w:fill="auto"/>
            <w:vAlign w:val="center"/>
          </w:tcPr>
          <w:p w:rsidR="00242841" w:rsidRPr="00242841" w:rsidRDefault="00242841" w:rsidP="003D42BE">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Неустойка за просрочку исполнения обязательств 52 дня.</w:t>
            </w:r>
          </w:p>
        </w:tc>
        <w:tc>
          <w:tcPr>
            <w:tcW w:w="2552" w:type="dxa"/>
            <w:gridSpan w:val="7"/>
            <w:tcBorders>
              <w:top w:val="single" w:sz="4" w:space="0" w:color="auto"/>
              <w:left w:val="nil"/>
              <w:bottom w:val="single" w:sz="4" w:space="0" w:color="auto"/>
              <w:right w:val="single" w:sz="4" w:space="0" w:color="000000"/>
            </w:tcBorders>
            <w:shd w:val="clear" w:color="auto" w:fill="auto"/>
            <w:vAlign w:val="center"/>
          </w:tcPr>
          <w:p w:rsidR="00242841" w:rsidRPr="00242841" w:rsidRDefault="00242841" w:rsidP="003D42BE">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Претензия от 28.11.2013 г.</w:t>
            </w:r>
          </w:p>
        </w:tc>
        <w:tc>
          <w:tcPr>
            <w:tcW w:w="2522" w:type="dxa"/>
            <w:gridSpan w:val="8"/>
            <w:tcBorders>
              <w:top w:val="single" w:sz="4" w:space="0" w:color="auto"/>
              <w:left w:val="nil"/>
              <w:bottom w:val="single" w:sz="4" w:space="0" w:color="auto"/>
              <w:right w:val="single" w:sz="4" w:space="0" w:color="auto"/>
            </w:tcBorders>
            <w:shd w:val="clear" w:color="auto" w:fill="auto"/>
            <w:noWrap/>
            <w:vAlign w:val="center"/>
          </w:tcPr>
          <w:p w:rsidR="00242841" w:rsidRPr="00242841" w:rsidRDefault="00242841" w:rsidP="00242841">
            <w:pPr>
              <w:spacing w:after="0" w:line="240" w:lineRule="auto"/>
              <w:jc w:val="center"/>
              <w:rPr>
                <w:rFonts w:ascii="Times New Roman" w:eastAsia="Times New Roman" w:hAnsi="Times New Roman" w:cs="Times New Roman"/>
                <w:sz w:val="24"/>
              </w:rPr>
            </w:pPr>
            <w:r w:rsidRPr="00242841">
              <w:rPr>
                <w:rFonts w:ascii="Times New Roman" w:eastAsia="Times New Roman" w:hAnsi="Times New Roman" w:cs="Times New Roman"/>
                <w:sz w:val="24"/>
              </w:rPr>
              <w:t>168 481,56р.</w:t>
            </w:r>
          </w:p>
        </w:tc>
      </w:tr>
      <w:tr w:rsidR="00242841" w:rsidRPr="00242841" w:rsidTr="003D42BE">
        <w:trPr>
          <w:gridAfter w:val="2"/>
          <w:wAfter w:w="1351" w:type="dxa"/>
          <w:trHeight w:val="660"/>
        </w:trPr>
        <w:tc>
          <w:tcPr>
            <w:tcW w:w="7939"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2841" w:rsidRPr="00242841" w:rsidRDefault="00242841" w:rsidP="00242841">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ИТОГО:</w:t>
            </w:r>
          </w:p>
        </w:tc>
        <w:tc>
          <w:tcPr>
            <w:tcW w:w="2522" w:type="dxa"/>
            <w:gridSpan w:val="8"/>
            <w:tcBorders>
              <w:top w:val="single" w:sz="4" w:space="0" w:color="auto"/>
              <w:left w:val="nil"/>
              <w:bottom w:val="single" w:sz="4" w:space="0" w:color="auto"/>
              <w:right w:val="single" w:sz="4" w:space="0" w:color="auto"/>
            </w:tcBorders>
            <w:shd w:val="clear" w:color="auto" w:fill="auto"/>
            <w:noWrap/>
            <w:vAlign w:val="center"/>
            <w:hideMark/>
          </w:tcPr>
          <w:p w:rsidR="00242841" w:rsidRPr="00242841" w:rsidRDefault="00242841" w:rsidP="00242841">
            <w:pPr>
              <w:spacing w:after="0" w:line="240" w:lineRule="auto"/>
              <w:jc w:val="center"/>
              <w:rPr>
                <w:rFonts w:ascii="Times New Roman" w:eastAsia="Times New Roman" w:hAnsi="Times New Roman" w:cs="Times New Roman"/>
                <w:sz w:val="24"/>
              </w:rPr>
            </w:pPr>
            <w:r w:rsidRPr="00242841">
              <w:rPr>
                <w:rFonts w:ascii="Times New Roman" w:eastAsia="Times New Roman" w:hAnsi="Times New Roman" w:cs="Times New Roman"/>
                <w:sz w:val="24"/>
              </w:rPr>
              <w:t>290 982,56р.</w:t>
            </w:r>
          </w:p>
        </w:tc>
      </w:tr>
      <w:tr w:rsidR="00242841" w:rsidRPr="00763293" w:rsidTr="003D42BE">
        <w:trPr>
          <w:trHeight w:val="255"/>
        </w:trPr>
        <w:tc>
          <w:tcPr>
            <w:tcW w:w="289"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289"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227"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755"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631"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422"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678"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422"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805" w:type="dxa"/>
            <w:gridSpan w:val="2"/>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283"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37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275"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275"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444"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611" w:type="dxa"/>
            <w:gridSpan w:val="2"/>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333"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24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245"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245"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786"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258"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258" w:type="dxa"/>
            <w:gridSpan w:val="2"/>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c>
          <w:tcPr>
            <w:tcW w:w="1123" w:type="dxa"/>
            <w:tcBorders>
              <w:top w:val="nil"/>
              <w:left w:val="nil"/>
              <w:bottom w:val="nil"/>
              <w:right w:val="nil"/>
            </w:tcBorders>
            <w:shd w:val="clear" w:color="auto" w:fill="auto"/>
            <w:noWrap/>
            <w:vAlign w:val="bottom"/>
            <w:hideMark/>
          </w:tcPr>
          <w:p w:rsidR="00242841" w:rsidRPr="00763293" w:rsidRDefault="00242841" w:rsidP="003D42BE">
            <w:pPr>
              <w:spacing w:after="0" w:line="240" w:lineRule="auto"/>
              <w:rPr>
                <w:rFonts w:ascii="Arial" w:eastAsia="Times New Roman" w:hAnsi="Arial" w:cs="Arial"/>
                <w:color w:val="000000"/>
                <w:sz w:val="20"/>
                <w:szCs w:val="20"/>
              </w:rPr>
            </w:pPr>
          </w:p>
        </w:tc>
      </w:tr>
      <w:tr w:rsidR="00242841" w:rsidRPr="00242841" w:rsidTr="003D42BE">
        <w:trPr>
          <w:gridAfter w:val="2"/>
          <w:wAfter w:w="1351" w:type="dxa"/>
          <w:trHeight w:val="255"/>
        </w:trPr>
        <w:tc>
          <w:tcPr>
            <w:tcW w:w="10461" w:type="dxa"/>
            <w:gridSpan w:val="30"/>
            <w:tcBorders>
              <w:top w:val="nil"/>
              <w:left w:val="nil"/>
              <w:bottom w:val="nil"/>
              <w:right w:val="nil"/>
            </w:tcBorders>
            <w:shd w:val="clear" w:color="auto" w:fill="auto"/>
            <w:noWrap/>
            <w:vAlign w:val="bottom"/>
            <w:hideMark/>
          </w:tcPr>
          <w:p w:rsidR="00242841" w:rsidRPr="00242841" w:rsidRDefault="00242841" w:rsidP="00242841">
            <w:pPr>
              <w:spacing w:after="0" w:line="240" w:lineRule="auto"/>
              <w:jc w:val="center"/>
              <w:rPr>
                <w:rFonts w:ascii="Times New Roman" w:eastAsia="Times New Roman" w:hAnsi="Times New Roman" w:cs="Times New Roman"/>
                <w:b/>
                <w:sz w:val="24"/>
              </w:rPr>
            </w:pPr>
          </w:p>
          <w:p w:rsidR="00242841" w:rsidRPr="00242841" w:rsidRDefault="00242841" w:rsidP="00242841">
            <w:pPr>
              <w:spacing w:after="0" w:line="240" w:lineRule="auto"/>
              <w:jc w:val="center"/>
              <w:rPr>
                <w:rFonts w:ascii="Times New Roman" w:eastAsia="Times New Roman" w:hAnsi="Times New Roman" w:cs="Times New Roman"/>
                <w:b/>
                <w:sz w:val="24"/>
              </w:rPr>
            </w:pPr>
            <w:r w:rsidRPr="00242841">
              <w:rPr>
                <w:rFonts w:ascii="Times New Roman" w:eastAsia="Times New Roman" w:hAnsi="Times New Roman" w:cs="Times New Roman"/>
                <w:b/>
                <w:sz w:val="24"/>
              </w:rPr>
              <w:t>2. Расчет госпошлины</w:t>
            </w:r>
          </w:p>
        </w:tc>
      </w:tr>
      <w:tr w:rsidR="00242841" w:rsidRPr="00242841" w:rsidTr="003D42BE">
        <w:trPr>
          <w:trHeight w:val="255"/>
        </w:trPr>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27"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75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31"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7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805"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8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37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44"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11"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33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78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8"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112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r>
      <w:tr w:rsidR="00242841" w:rsidRPr="00242841" w:rsidTr="003D42BE">
        <w:trPr>
          <w:gridAfter w:val="2"/>
          <w:wAfter w:w="1351" w:type="dxa"/>
          <w:trHeight w:val="255"/>
        </w:trPr>
        <w:tc>
          <w:tcPr>
            <w:tcW w:w="10461" w:type="dxa"/>
            <w:gridSpan w:val="30"/>
            <w:tcBorders>
              <w:top w:val="nil"/>
              <w:left w:val="nil"/>
              <w:bottom w:val="nil"/>
              <w:right w:val="nil"/>
            </w:tcBorders>
            <w:shd w:val="clear" w:color="auto" w:fill="auto"/>
            <w:vAlign w:val="bottom"/>
            <w:hideMark/>
          </w:tcPr>
          <w:p w:rsidR="00242841" w:rsidRPr="00242841" w:rsidRDefault="00242841" w:rsidP="00242841">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Размер госпошлины, подлежащей уплате с цены иска, указанной выше, составляет:</w:t>
            </w:r>
          </w:p>
        </w:tc>
      </w:tr>
      <w:tr w:rsidR="00242841" w:rsidRPr="00242841" w:rsidTr="003D42BE">
        <w:trPr>
          <w:trHeight w:val="255"/>
        </w:trPr>
        <w:tc>
          <w:tcPr>
            <w:tcW w:w="10173" w:type="dxa"/>
            <w:gridSpan w:val="28"/>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5 200,00 р. + (290 982,56р. - 200 000,00 р.</w:t>
            </w:r>
            <w:proofErr w:type="gramStart"/>
            <w:r w:rsidRPr="00242841">
              <w:rPr>
                <w:rFonts w:ascii="Times New Roman" w:eastAsia="Times New Roman" w:hAnsi="Times New Roman" w:cs="Times New Roman"/>
                <w:sz w:val="24"/>
              </w:rPr>
              <w:t xml:space="preserve"> )</w:t>
            </w:r>
            <w:proofErr w:type="gramEnd"/>
            <w:r w:rsidRPr="00242841">
              <w:rPr>
                <w:rFonts w:ascii="Times New Roman" w:eastAsia="Times New Roman" w:hAnsi="Times New Roman" w:cs="Times New Roman"/>
                <w:sz w:val="24"/>
              </w:rPr>
              <w:t xml:space="preserve"> / 100 х 1 =    6 109,83 р. </w:t>
            </w:r>
          </w:p>
        </w:tc>
        <w:tc>
          <w:tcPr>
            <w:tcW w:w="25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8"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112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r>
      <w:tr w:rsidR="00242841" w:rsidRPr="00242841" w:rsidTr="003D42BE">
        <w:trPr>
          <w:trHeight w:val="255"/>
        </w:trPr>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27"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75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31"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7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805"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8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37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44"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11"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33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78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8"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112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r>
      <w:tr w:rsidR="00242841" w:rsidRPr="00242841" w:rsidTr="003D42BE">
        <w:trPr>
          <w:gridAfter w:val="2"/>
          <w:wAfter w:w="1351" w:type="dxa"/>
          <w:trHeight w:val="276"/>
        </w:trPr>
        <w:tc>
          <w:tcPr>
            <w:tcW w:w="10461" w:type="dxa"/>
            <w:gridSpan w:val="30"/>
            <w:vMerge w:val="restart"/>
            <w:tcBorders>
              <w:top w:val="nil"/>
              <w:left w:val="nil"/>
              <w:bottom w:val="nil"/>
              <w:right w:val="nil"/>
            </w:tcBorders>
            <w:shd w:val="clear" w:color="auto" w:fill="auto"/>
            <w:vAlign w:val="bottom"/>
            <w:hideMark/>
          </w:tcPr>
          <w:p w:rsidR="00242841" w:rsidRPr="00242841" w:rsidRDefault="00242841" w:rsidP="003D42BE">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при подаче искового заявления имущественного характера, не подлежащего оценке, а также искового заявления неимущественного характера размер государственной пошлины для физических лиц составляет 200 рублей;</w:t>
            </w:r>
            <w:r w:rsidRPr="00242841">
              <w:rPr>
                <w:rFonts w:ascii="Times New Roman" w:eastAsia="Times New Roman" w:hAnsi="Times New Roman" w:cs="Times New Roman"/>
                <w:sz w:val="24"/>
              </w:rPr>
              <w:br/>
              <w:t>ст. 333.19, "Налоговый кодекс Российской Федерации (часть вторая)" от 05.08.2000 N 117-ФЗ (ред. от 02.10.2012)</w:t>
            </w:r>
          </w:p>
        </w:tc>
      </w:tr>
      <w:tr w:rsidR="00242841" w:rsidRPr="00242841" w:rsidTr="003D42BE">
        <w:trPr>
          <w:gridAfter w:val="2"/>
          <w:wAfter w:w="1351" w:type="dxa"/>
          <w:trHeight w:val="276"/>
        </w:trPr>
        <w:tc>
          <w:tcPr>
            <w:tcW w:w="10461" w:type="dxa"/>
            <w:gridSpan w:val="30"/>
            <w:vMerge/>
            <w:tcBorders>
              <w:top w:val="nil"/>
              <w:left w:val="nil"/>
              <w:bottom w:val="nil"/>
              <w:right w:val="nil"/>
            </w:tcBorders>
            <w:vAlign w:val="center"/>
            <w:hideMark/>
          </w:tcPr>
          <w:p w:rsidR="00242841" w:rsidRPr="00242841" w:rsidRDefault="00242841" w:rsidP="003D42BE">
            <w:pPr>
              <w:spacing w:after="0" w:line="240" w:lineRule="auto"/>
              <w:rPr>
                <w:rFonts w:ascii="Times New Roman" w:eastAsia="Times New Roman" w:hAnsi="Times New Roman" w:cs="Times New Roman"/>
                <w:sz w:val="24"/>
              </w:rPr>
            </w:pPr>
          </w:p>
        </w:tc>
      </w:tr>
      <w:tr w:rsidR="00242841" w:rsidRPr="00242841" w:rsidTr="003D42BE">
        <w:trPr>
          <w:gridAfter w:val="2"/>
          <w:wAfter w:w="1351" w:type="dxa"/>
          <w:trHeight w:val="750"/>
        </w:trPr>
        <w:tc>
          <w:tcPr>
            <w:tcW w:w="10461" w:type="dxa"/>
            <w:gridSpan w:val="30"/>
            <w:vMerge/>
            <w:tcBorders>
              <w:top w:val="nil"/>
              <w:left w:val="nil"/>
              <w:bottom w:val="nil"/>
              <w:right w:val="nil"/>
            </w:tcBorders>
            <w:vAlign w:val="center"/>
            <w:hideMark/>
          </w:tcPr>
          <w:p w:rsidR="00242841" w:rsidRPr="00242841" w:rsidRDefault="00242841" w:rsidP="003D42BE">
            <w:pPr>
              <w:spacing w:after="0" w:line="240" w:lineRule="auto"/>
              <w:rPr>
                <w:rFonts w:ascii="Times New Roman" w:eastAsia="Times New Roman" w:hAnsi="Times New Roman" w:cs="Times New Roman"/>
                <w:sz w:val="24"/>
              </w:rPr>
            </w:pPr>
          </w:p>
        </w:tc>
      </w:tr>
      <w:tr w:rsidR="00242841" w:rsidRPr="00242841" w:rsidTr="003D42BE">
        <w:trPr>
          <w:gridAfter w:val="2"/>
          <w:wAfter w:w="1351" w:type="dxa"/>
          <w:trHeight w:val="300"/>
        </w:trPr>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27"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75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31"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7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5468" w:type="dxa"/>
            <w:gridSpan w:val="17"/>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Итого: 6 309,83 р.</w:t>
            </w:r>
          </w:p>
        </w:tc>
      </w:tr>
      <w:tr w:rsidR="00242841" w:rsidRPr="00242841" w:rsidTr="003D42BE">
        <w:trPr>
          <w:trHeight w:val="255"/>
        </w:trPr>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27"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75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31"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7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805"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8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37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44"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11"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33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78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8"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112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r>
      <w:tr w:rsidR="00242841" w:rsidRPr="00242841" w:rsidTr="003D42BE">
        <w:trPr>
          <w:trHeight w:val="255"/>
        </w:trPr>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27"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75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31"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7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805"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8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37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44"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11"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33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78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8"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112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r>
      <w:tr w:rsidR="00242841" w:rsidRPr="00242841" w:rsidTr="003D42BE">
        <w:trPr>
          <w:trHeight w:val="255"/>
        </w:trPr>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27"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75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31"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7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805"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8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37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44"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11"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33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78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8"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112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r>
      <w:tr w:rsidR="00242841" w:rsidRPr="00242841" w:rsidTr="003D42BE">
        <w:trPr>
          <w:trHeight w:val="255"/>
        </w:trPr>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27"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75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31"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7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805"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8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37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44"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11"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33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78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8"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112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r>
      <w:tr w:rsidR="00242841" w:rsidRPr="00242841" w:rsidTr="003D42BE">
        <w:trPr>
          <w:trHeight w:val="255"/>
        </w:trPr>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27"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75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31"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7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805"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8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37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44"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11"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33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78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8"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112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r>
      <w:tr w:rsidR="00242841" w:rsidRPr="00242841" w:rsidTr="003D42BE">
        <w:trPr>
          <w:trHeight w:val="255"/>
        </w:trPr>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89"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27"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75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31"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7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22"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805"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8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37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7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444"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611"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33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45"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786"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8"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258" w:type="dxa"/>
            <w:gridSpan w:val="2"/>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c>
          <w:tcPr>
            <w:tcW w:w="1123" w:type="dxa"/>
            <w:tcBorders>
              <w:top w:val="nil"/>
              <w:left w:val="nil"/>
              <w:bottom w:val="nil"/>
              <w:right w:val="nil"/>
            </w:tcBorders>
            <w:shd w:val="clear" w:color="auto" w:fill="auto"/>
            <w:noWrap/>
            <w:vAlign w:val="bottom"/>
            <w:hideMark/>
          </w:tcPr>
          <w:p w:rsidR="00242841" w:rsidRPr="00242841" w:rsidRDefault="00242841" w:rsidP="003D42BE">
            <w:pPr>
              <w:spacing w:after="0" w:line="240" w:lineRule="auto"/>
              <w:rPr>
                <w:rFonts w:ascii="Times New Roman" w:eastAsia="Times New Roman" w:hAnsi="Times New Roman" w:cs="Times New Roman"/>
                <w:sz w:val="24"/>
              </w:rPr>
            </w:pPr>
          </w:p>
        </w:tc>
      </w:tr>
    </w:tbl>
    <w:p w:rsidR="00242841" w:rsidRPr="00242841" w:rsidRDefault="00242841" w:rsidP="00242841">
      <w:pPr>
        <w:spacing w:after="0" w:line="240" w:lineRule="auto"/>
        <w:rPr>
          <w:rFonts w:ascii="Times New Roman" w:eastAsia="Times New Roman" w:hAnsi="Times New Roman" w:cs="Times New Roman"/>
          <w:sz w:val="24"/>
        </w:rPr>
      </w:pPr>
      <w:r w:rsidRPr="00242841">
        <w:rPr>
          <w:rFonts w:ascii="Times New Roman" w:eastAsia="Times New Roman" w:hAnsi="Times New Roman" w:cs="Times New Roman"/>
          <w:sz w:val="24"/>
        </w:rPr>
        <w:t>______________________________ / Иванов И.И.  /</w:t>
      </w:r>
    </w:p>
    <w:p w:rsidR="00242841" w:rsidRPr="00242841" w:rsidRDefault="00242841" w:rsidP="00242841">
      <w:pPr>
        <w:spacing w:after="0" w:line="240" w:lineRule="auto"/>
        <w:rPr>
          <w:rFonts w:ascii="Times New Roman" w:eastAsia="Times New Roman" w:hAnsi="Times New Roman" w:cs="Times New Roman"/>
          <w:sz w:val="24"/>
        </w:rPr>
      </w:pPr>
    </w:p>
    <w:p w:rsidR="00242841" w:rsidRPr="00242841" w:rsidRDefault="00242841" w:rsidP="00242841">
      <w:pPr>
        <w:spacing w:after="0" w:line="240" w:lineRule="auto"/>
        <w:rPr>
          <w:rFonts w:ascii="Times New Roman" w:eastAsia="Times New Roman" w:hAnsi="Times New Roman" w:cs="Times New Roman"/>
          <w:sz w:val="24"/>
        </w:rPr>
      </w:pPr>
    </w:p>
    <w:p w:rsidR="00242841" w:rsidRPr="00242841" w:rsidRDefault="00242841" w:rsidP="00242841">
      <w:pPr>
        <w:spacing w:after="0" w:line="240" w:lineRule="auto"/>
        <w:rPr>
          <w:rFonts w:ascii="Times New Roman" w:eastAsia="Times New Roman" w:hAnsi="Times New Roman" w:cs="Times New Roman"/>
          <w:sz w:val="24"/>
        </w:rPr>
      </w:pPr>
      <w:hyperlink r:id="rId8" w:history="1">
        <w:r w:rsidRPr="00242841">
          <w:rPr>
            <w:rFonts w:ascii="Times New Roman" w:hAnsi="Times New Roman" w:cs="Times New Roman"/>
            <w:sz w:val="24"/>
          </w:rPr>
          <w:t>http://mos-sud.ru/services/info/</w:t>
        </w:r>
      </w:hyperlink>
      <w:r w:rsidRPr="00242841">
        <w:rPr>
          <w:rFonts w:ascii="Times New Roman" w:eastAsia="Times New Roman" w:hAnsi="Times New Roman" w:cs="Times New Roman"/>
          <w:sz w:val="24"/>
        </w:rPr>
        <w:t xml:space="preserve"> калькулятор расчета государственной пошлины.</w:t>
      </w:r>
    </w:p>
    <w:p w:rsidR="00242841" w:rsidRDefault="00242841">
      <w:pPr>
        <w:spacing w:after="0" w:line="240" w:lineRule="auto"/>
        <w:ind w:firstLine="851"/>
        <w:jc w:val="both"/>
        <w:rPr>
          <w:rFonts w:ascii="Times New Roman" w:eastAsia="Times New Roman" w:hAnsi="Times New Roman" w:cs="Times New Roman"/>
          <w:sz w:val="24"/>
        </w:rPr>
      </w:pPr>
    </w:p>
    <w:sectPr w:rsidR="00242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A3ABD"/>
    <w:multiLevelType w:val="multilevel"/>
    <w:tmpl w:val="1BB2E86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E025F2"/>
    <w:multiLevelType w:val="multilevel"/>
    <w:tmpl w:val="E3CA3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D12D4F"/>
    <w:rsid w:val="002020E1"/>
    <w:rsid w:val="00242841"/>
    <w:rsid w:val="00304EC7"/>
    <w:rsid w:val="008D662D"/>
    <w:rsid w:val="00C65214"/>
    <w:rsid w:val="00D1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20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os-sud.ru/services/info/" TargetMode="External"/><Relationship Id="rId3" Type="http://schemas.microsoft.com/office/2007/relationships/stylesWithEffects" Target="stylesWithEffects.xml"/><Relationship Id="rId7" Type="http://schemas.openxmlformats.org/officeDocument/2006/relationships/hyperlink" Target="consultantplus://offline/ref=E4EA00FAB7886F8CF8583A428D025F3763459990A915E4974755246A9045A93264CCA0891F6E1C11OAj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EA00FAB7886F8CF8583A428D025F3763459990A915E4974755246A90O4j5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1941</Words>
  <Characters>11066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Денис</cp:lastModifiedBy>
  <cp:revision>4</cp:revision>
  <dcterms:created xsi:type="dcterms:W3CDTF">2013-02-01T07:29:00Z</dcterms:created>
  <dcterms:modified xsi:type="dcterms:W3CDTF">2014-10-21T08:15:00Z</dcterms:modified>
</cp:coreProperties>
</file>