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880" w:rsidRPr="0044368B" w:rsidRDefault="00B12B4B" w:rsidP="005B5587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Заявление о нарушении Федерального закона РФ О рекламе</w:t>
      </w:r>
    </w:p>
    <w:p w:rsidR="00D96880" w:rsidRPr="0044368B" w:rsidRDefault="00D96880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29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апреля 2014 г.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я получил на мобильный телефон (номер 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, +79</w:t>
      </w:r>
      <w:r w:rsidR="00C5077A"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17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1234567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) </w:t>
      </w:r>
      <w:proofErr w:type="gramStart"/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нежелательное</w:t>
      </w:r>
      <w:proofErr w:type="gramEnd"/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SMS-сообщение (рекламу). Данное </w:t>
      </w:r>
      <w:proofErr w:type="gramStart"/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сообщение было отправлено с номера 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REKLAMA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и содержало</w:t>
      </w:r>
      <w:proofErr w:type="gramEnd"/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следующий текст: 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Скидка всем 10%. Поездка от 70 руб. Звони! Такси 70-70-70!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.</w:t>
      </w:r>
    </w:p>
    <w:p w:rsidR="00D96880" w:rsidRPr="0044368B" w:rsidRDefault="00D96880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В качестве подтверждения получения рекламы прикладываю скриншот со своего мобильного телефона. Дополнительные доказательства получения данного сообщения также могут быть получены у моего оператор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а мобильной связи - 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ОАО МТС, г. Москва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.</w:t>
      </w:r>
    </w:p>
    <w:p w:rsidR="00D96880" w:rsidRPr="0044368B" w:rsidRDefault="00D96880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В соответствии с </w:t>
      </w:r>
      <w:hyperlink r:id="rId7" w:anchor="p295">
        <w:r w:rsidRPr="0044368B">
          <w:rPr>
            <w:rFonts w:ascii="Times New Roman" w:hAnsi="Times New Roman" w:cs="Times New Roman"/>
            <w:color w:val="auto"/>
            <w:sz w:val="24"/>
            <w:szCs w:val="24"/>
            <w:highlight w:val="white"/>
          </w:rPr>
          <w:t>пунктом 1 статьи 18</w:t>
        </w:r>
      </w:hyperlink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Федерального закона от 13.03.2006 N 38-ФЗ (ред. от 23.07.2013) О рекламе (далее — ФЗ О рекламе) рас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пространение рекламы допускается только при условии предварительного согласия абонента или адресата на получение рекламы.</w:t>
      </w: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Своего согласия на получения данной рекламы мною дано не было. Считаю распространение этой рекламы нарушением ФЗ О рекламе.</w:t>
      </w:r>
    </w:p>
    <w:p w:rsidR="00D96880" w:rsidRPr="0044368B" w:rsidRDefault="00D96880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proofErr w:type="gramStart"/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В соответ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ствии со </w:t>
      </w:r>
      <w:hyperlink r:id="rId8" w:anchor="block_4">
        <w:r w:rsidRPr="0044368B">
          <w:rPr>
            <w:rFonts w:ascii="Times New Roman" w:hAnsi="Times New Roman" w:cs="Times New Roman"/>
            <w:color w:val="auto"/>
            <w:sz w:val="24"/>
            <w:szCs w:val="24"/>
            <w:highlight w:val="white"/>
          </w:rPr>
          <w:t>статьей 4</w:t>
        </w:r>
      </w:hyperlink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Федерального закона от 02.05.2006 N 59-ФЗ (ред. от 02.07.2013) О порядке рассмотрения обращений граждан Российской федерации и с пунктами 2.8, 3.4 и 5.12 Административного р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егламента Федеральной антимонопольной службы по исполнению государственной функции по рассмотрению дел, возбужденных по признакам нарушения законодательства Российской Федерации о рекламе, утвержденного Приказом ФАС России от 23.11.2012 N 711/12 (далее - Р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егламент</w:t>
      </w:r>
      <w:proofErr w:type="gramEnd"/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), данное заявление подается в форме электронного документа на адрес электронной почты ФАС России.</w:t>
      </w:r>
    </w:p>
    <w:p w:rsidR="00D96880" w:rsidRPr="0044368B" w:rsidRDefault="00D96880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Даю свое согласие на обработку персональных данных, необходимую для рассмотрения и принятия мер по данному заявлению. В соответствии с </w:t>
      </w:r>
      <w:hyperlink r:id="rId9" w:anchor="p96">
        <w:r w:rsidRPr="0044368B">
          <w:rPr>
            <w:rFonts w:ascii="Times New Roman" w:hAnsi="Times New Roman" w:cs="Times New Roman"/>
            <w:color w:val="auto"/>
            <w:sz w:val="24"/>
            <w:szCs w:val="24"/>
            <w:highlight w:val="white"/>
          </w:rPr>
          <w:t>пунктом 2 статьи 6</w:t>
        </w:r>
      </w:hyperlink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Федерального закона от 27.07.2006 N 152-ФЗ (ред. от 23.07.2013) О персональных данных, обработка персональных данных допускается без согласия субъекта персон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альных данных, если она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обязанностей. Таким образом, мое согласие на обработку пе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рсональных данных в виде отдельного документа не требуется.</w:t>
      </w:r>
    </w:p>
    <w:p w:rsidR="00D96880" w:rsidRPr="0044368B" w:rsidRDefault="00D96880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В соответствии с пунктом 3.6 Регламента, к заявлению приложены имеющиеся у меня доказательства нарушения требований законодательства о рекламе. В соответствии с пунктом 3.8 Регламента, в случае н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евозможности предоставления доказательств, свидетельствующих о признаках нарушения законодательства о рекламе, заявитель вправе указать лицо или орган, от которого могут быть получены такие доказательства. В данном случае, дополнительные доказательства мог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ут быть получены ФАС России от моего оператора мобильной связи - 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ОАО МТС, г. Москва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. 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В соответствии с пунктами 5.3-5.10 Регламента, отсутствие дополнительных доказательств не может являться основанием для приостановления рассмотрения жа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лобы.</w:t>
      </w:r>
    </w:p>
    <w:p w:rsidR="00D96880" w:rsidRPr="0044368B" w:rsidRDefault="00D96880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Прошу обратить внимание, что отсутствие в установленные сроки ответа от каких-либо организаций на запро</w:t>
      </w:r>
      <w:proofErr w:type="gramStart"/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с(</w:t>
      </w:r>
      <w:proofErr w:type="gramEnd"/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ы) ФАС не может являться основанием для приостановления рассмотрения 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lastRenderedPageBreak/>
        <w:t>заявления и для отказа в возбуждении дела в соответствии с исчерпывающим пе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речнем оснований для этих действий, указанных в пунктах 5.3-5.10 Регламента.</w:t>
      </w:r>
    </w:p>
    <w:p w:rsidR="00D96880" w:rsidRPr="0044368B" w:rsidRDefault="00D96880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В соответствии с пунктом 2.17 Регламента, данное заявление должно быть зарегистрировано в антимонопольном органе в течение 3 дней со дня его поступления.</w:t>
      </w: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В соответствии с пунктом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5.21 Регламента, заявление должно быть рассмотрено в течение 30 дней с даты регистрации. В соответствии с пунктами 2.18 и 5.22 Регламента, срок рассмотрения может быть продлен не более чем на 30 дней в случае необходимости проведения проверки или запроса 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дополнительной информации, при этом о продлении срока рассмотрения жалобы с указанием причины мне должно быть сообщено в соответствии с пунктом 5.23 Регламента.</w:t>
      </w:r>
    </w:p>
    <w:p w:rsidR="00D96880" w:rsidRPr="0044368B" w:rsidRDefault="00D96880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Настоящим даю свое согласие на рассмотрение указанного дела об административном правонарушении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в мое отсутствие.</w:t>
      </w:r>
    </w:p>
    <w:p w:rsidR="00D96880" w:rsidRPr="0044368B" w:rsidRDefault="00D96880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</w:p>
    <w:p w:rsidR="00D96880" w:rsidRPr="0044368B" w:rsidRDefault="00B12B4B" w:rsidP="005B5587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>Прошу:</w:t>
      </w: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1) Обязать отправителя рекламной SMS предоставить мне информацию о способе и месте получение моего абонентского номера, на который осуществлялась отправка рекламной SMS.</w:t>
      </w: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2) Провести проверку рекламодателя и </w:t>
      </w:r>
      <w:proofErr w:type="spellStart"/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рекламораспространител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я</w:t>
      </w:r>
      <w:proofErr w:type="spellEnd"/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на предмет нарушения действующего законодательства РФ о рекламе.</w:t>
      </w: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3) Обязать рекламодателя и </w:t>
      </w:r>
      <w:proofErr w:type="spellStart"/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рекламораспространителя</w:t>
      </w:r>
      <w:proofErr w:type="spellEnd"/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исключить из списков рассылок мой абонентский номер, а также все другие абонентские номера, по которым не было получено законного согласия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на осуществления подобного рода рассылок, и принять меры по пресечению подобного рода правонарушений в будущем.</w:t>
      </w: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4) На основании норм КоАП РФ и пункта 2 части 1 статьи 33 ФЗ О рекламе возбудить по данному факту дело об административном правонарушении и при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влечь виновное юридическое лицо к административной ответственности в соответствии с действующим законодательством.</w:t>
      </w: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bookmarkStart w:id="0" w:name="_GoBack"/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5) В случае обнаружения нарушения требований ФЗ О рекламе привлечь к ответственности лиц, виновных в допущении нарушений.</w:t>
      </w: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6) Признать меня по</w:t>
      </w: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терпевшим и направить мне копии протокола и постановления об административном правонарушении.</w:t>
      </w: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7) В соответствии с пунктом 5.16 Регламента сообщить мне входящий номер, под которым зарегистрировано данное заявление.</w:t>
      </w: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8) Ответ на заявление направить на адрес моей электронной почты.</w:t>
      </w:r>
    </w:p>
    <w:bookmarkEnd w:id="0"/>
    <w:p w:rsidR="00D96880" w:rsidRPr="0044368B" w:rsidRDefault="00D96880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Приложения:</w:t>
      </w: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1) Снимок экрана телефона с </w:t>
      </w:r>
      <w:proofErr w:type="gramStart"/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рекламной</w:t>
      </w:r>
      <w:proofErr w:type="gramEnd"/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SMS.</w:t>
      </w:r>
    </w:p>
    <w:p w:rsidR="00D96880" w:rsidRPr="0044368B" w:rsidRDefault="00D96880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Иванов Николай Петрович</w:t>
      </w:r>
      <w:r w:rsidR="00FF6BC0"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</w:t>
      </w:r>
    </w:p>
    <w:p w:rsidR="00FF6BC0" w:rsidRPr="0044368B" w:rsidRDefault="00FF6BC0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115001, Москва, ул. </w:t>
      </w:r>
      <w:proofErr w:type="spellStart"/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Н.Арбат</w:t>
      </w:r>
      <w:proofErr w:type="spellEnd"/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, д. 1, кв. 2</w:t>
      </w:r>
    </w:p>
    <w:p w:rsidR="00D96880" w:rsidRPr="0044368B" w:rsidRDefault="00B12B4B" w:rsidP="005B5587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44368B">
        <w:rPr>
          <w:rFonts w:ascii="Times New Roman" w:hAnsi="Times New Roman" w:cs="Times New Roman"/>
          <w:color w:val="auto"/>
          <w:sz w:val="24"/>
          <w:szCs w:val="24"/>
          <w:highlight w:val="white"/>
        </w:rPr>
        <w:t>10 апреля 2014 г.</w:t>
      </w:r>
    </w:p>
    <w:sectPr w:rsidR="00D96880" w:rsidRPr="0044368B">
      <w:pgSz w:w="11906" w:h="16838"/>
      <w:pgMar w:top="1440" w:right="850" w:bottom="144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4B" w:rsidRDefault="00B12B4B">
      <w:pPr>
        <w:spacing w:line="240" w:lineRule="auto"/>
      </w:pPr>
      <w:r>
        <w:separator/>
      </w:r>
    </w:p>
  </w:endnote>
  <w:endnote w:type="continuationSeparator" w:id="0">
    <w:p w:rsidR="00B12B4B" w:rsidRDefault="00B12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4B" w:rsidRDefault="00B12B4B">
      <w:pPr>
        <w:spacing w:line="240" w:lineRule="auto"/>
      </w:pPr>
      <w:r>
        <w:separator/>
      </w:r>
    </w:p>
  </w:footnote>
  <w:footnote w:type="continuationSeparator" w:id="0">
    <w:p w:rsidR="00B12B4B" w:rsidRDefault="00B12B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6880"/>
    <w:rsid w:val="0044368B"/>
    <w:rsid w:val="005B5587"/>
    <w:rsid w:val="00B12B4B"/>
    <w:rsid w:val="00C5077A"/>
    <w:rsid w:val="00C57F3C"/>
    <w:rsid w:val="00D96880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6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popular/advert/26_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o-personalnyh-dannyh/250_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 в УФАС или ФАС России на рекламную SMS.docx</vt:lpstr>
    </vt:vector>
  </TitlesOfParts>
  <Company>Hewlett-Packard Company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УФАС или ФАС России на рекламную SMS.docx</dc:title>
  <cp:lastModifiedBy>Денис</cp:lastModifiedBy>
  <cp:revision>5</cp:revision>
  <dcterms:created xsi:type="dcterms:W3CDTF">2014-10-21T09:34:00Z</dcterms:created>
  <dcterms:modified xsi:type="dcterms:W3CDTF">2014-10-21T09:56:00Z</dcterms:modified>
</cp:coreProperties>
</file>